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7B" w:rsidRPr="00202C09" w:rsidRDefault="004D1D38" w:rsidP="0024127B">
      <w:pPr>
        <w:spacing w:before="100" w:beforeAutospacing="1" w:after="100" w:afterAutospacing="1" w:line="192" w:lineRule="auto"/>
        <w:ind w:hanging="10"/>
        <w:jc w:val="center"/>
        <w:rPr>
          <w:rFonts w:cs="Traditional Arabic" w:hint="cs"/>
          <w:rtl/>
        </w:rPr>
      </w:pPr>
      <w:r w:rsidRPr="00202C09">
        <w:rPr>
          <w:rFonts w:cs="Traditional Arabic" w:hint="cs"/>
          <w:noProof/>
          <w:rtl/>
        </w:rPr>
        <w:pict>
          <v:rect id="_x0000_s2060" style="position:absolute;left:0;text-align:left;margin-left:-22.35pt;margin-top:-74.2pt;width:402pt;height:54pt;z-index:251657216" stroked="f">
            <w10:wrap anchorx="page"/>
          </v:rect>
        </w:pict>
      </w:r>
      <w:r w:rsidRPr="00202C09">
        <w:rPr>
          <w:rFonts w:ascii="MCS Basmalah normal." w:hAnsi="MCS Basmalah normal." w:cs="Traditional Arabic"/>
        </w:rPr>
        <w:t xml:space="preserve"> </w:t>
      </w:r>
      <w:r w:rsidR="0024127B">
        <w:rPr>
          <w:rFonts w:cs="Traditional Arabic" w:hint="cs"/>
          <w:rtl/>
        </w:rPr>
        <w:t>بسم الله الرحمن الرحيم</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4127B" w:rsidRDefault="004D1D38" w:rsidP="0024127B">
      <w:pPr>
        <w:spacing w:line="192" w:lineRule="auto"/>
        <w:jc w:val="center"/>
        <w:rPr>
          <w:rFonts w:cs="Traditional Arabic"/>
          <w:b/>
          <w:bCs/>
          <w:sz w:val="96"/>
          <w:szCs w:val="96"/>
          <w:rtl/>
        </w:rPr>
      </w:pPr>
      <w:r w:rsidRPr="0024127B">
        <w:rPr>
          <w:rFonts w:cs="Traditional Arabic"/>
          <w:b/>
          <w:bCs/>
          <w:sz w:val="96"/>
          <w:szCs w:val="96"/>
          <w:rtl/>
        </w:rPr>
        <w:t>الدفاع عن أراضي</w:t>
      </w:r>
      <w:r w:rsidRPr="0024127B">
        <w:rPr>
          <w:rFonts w:cs="Traditional Arabic" w:hint="cs"/>
          <w:b/>
          <w:bCs/>
          <w:sz w:val="96"/>
          <w:szCs w:val="96"/>
          <w:rtl/>
        </w:rPr>
        <w:t xml:space="preserve"> </w:t>
      </w:r>
      <w:r w:rsidRPr="0024127B">
        <w:rPr>
          <w:rFonts w:cs="Traditional Arabic"/>
          <w:b/>
          <w:bCs/>
          <w:sz w:val="96"/>
          <w:szCs w:val="96"/>
          <w:rtl/>
        </w:rPr>
        <w:t>المسلمين</w:t>
      </w:r>
    </w:p>
    <w:p w:rsidR="004D1D38" w:rsidRPr="0024127B" w:rsidRDefault="004D1D38" w:rsidP="0024127B">
      <w:pPr>
        <w:spacing w:line="192" w:lineRule="auto"/>
        <w:jc w:val="center"/>
        <w:rPr>
          <w:rFonts w:cs="Traditional Arabic"/>
          <w:b/>
          <w:bCs/>
          <w:sz w:val="96"/>
          <w:szCs w:val="96"/>
        </w:rPr>
      </w:pPr>
      <w:r w:rsidRPr="0024127B">
        <w:rPr>
          <w:rFonts w:cs="Traditional Arabic"/>
          <w:b/>
          <w:bCs/>
          <w:sz w:val="96"/>
          <w:szCs w:val="96"/>
          <w:rtl/>
        </w:rPr>
        <w:t>أهم فروض الأعيان</w:t>
      </w:r>
    </w:p>
    <w:p w:rsidR="004D1D38" w:rsidRPr="00202C09" w:rsidRDefault="004D1D38" w:rsidP="004D1D38">
      <w:pPr>
        <w:spacing w:before="100" w:beforeAutospacing="1" w:after="100" w:afterAutospacing="1" w:line="192" w:lineRule="auto"/>
        <w:ind w:firstLine="567"/>
        <w:jc w:val="both"/>
        <w:rPr>
          <w:rFonts w:cs="Traditional Arabic"/>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4127B" w:rsidRDefault="004D1D38" w:rsidP="0024127B">
      <w:pPr>
        <w:spacing w:line="192" w:lineRule="auto"/>
        <w:jc w:val="center"/>
        <w:rPr>
          <w:rFonts w:cs="Traditional Arabic" w:hint="cs"/>
          <w:sz w:val="40"/>
          <w:szCs w:val="40"/>
          <w:rtl/>
        </w:rPr>
      </w:pPr>
      <w:r w:rsidRPr="0024127B">
        <w:rPr>
          <w:rFonts w:cs="Traditional Arabic" w:hint="cs"/>
          <w:sz w:val="40"/>
          <w:szCs w:val="40"/>
          <w:rtl/>
        </w:rPr>
        <w:t xml:space="preserve">تأليف </w:t>
      </w:r>
      <w:r w:rsidRPr="0024127B">
        <w:rPr>
          <w:rFonts w:cs="Traditional Arabic"/>
          <w:sz w:val="40"/>
          <w:szCs w:val="40"/>
          <w:rtl/>
        </w:rPr>
        <w:t>ال</w:t>
      </w:r>
      <w:r w:rsidRPr="0024127B">
        <w:rPr>
          <w:rFonts w:cs="Traditional Arabic" w:hint="cs"/>
          <w:sz w:val="40"/>
          <w:szCs w:val="40"/>
          <w:rtl/>
        </w:rPr>
        <w:t>شيخ المجدد</w:t>
      </w:r>
    </w:p>
    <w:p w:rsidR="004D1D38" w:rsidRPr="0024127B" w:rsidRDefault="004D1D38" w:rsidP="0024127B">
      <w:pPr>
        <w:spacing w:line="192" w:lineRule="auto"/>
        <w:jc w:val="center"/>
        <w:rPr>
          <w:rFonts w:cs="Traditional Arabic" w:hint="cs"/>
          <w:b/>
          <w:bCs/>
          <w:sz w:val="52"/>
          <w:szCs w:val="52"/>
          <w:rtl/>
        </w:rPr>
      </w:pPr>
      <w:r w:rsidRPr="0024127B">
        <w:rPr>
          <w:rFonts w:cs="Traditional Arabic"/>
          <w:b/>
          <w:bCs/>
          <w:sz w:val="52"/>
          <w:szCs w:val="52"/>
          <w:rtl/>
        </w:rPr>
        <w:t>عبد الله عزام</w:t>
      </w:r>
      <w:r w:rsidRPr="0024127B">
        <w:rPr>
          <w:rFonts w:cs="Traditional Arabic" w:hint="cs"/>
          <w:b/>
          <w:bCs/>
          <w:sz w:val="52"/>
          <w:szCs w:val="52"/>
          <w:rtl/>
        </w:rPr>
        <w:t xml:space="preserve"> رحمه الله تعالى</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Default="00825566" w:rsidP="004D1D38">
      <w:pPr>
        <w:spacing w:before="100" w:beforeAutospacing="1" w:after="100" w:afterAutospacing="1" w:line="192" w:lineRule="auto"/>
        <w:ind w:firstLine="567"/>
        <w:jc w:val="both"/>
        <w:rPr>
          <w:rFonts w:cs="Traditional Arabic" w:hint="cs"/>
          <w:rtl/>
        </w:rPr>
      </w:pPr>
      <w:r>
        <w:rPr>
          <w:rFonts w:cs="Traditional Arabic" w:hint="cs"/>
          <w:noProof/>
          <w:rtl/>
        </w:rPr>
        <w:pict>
          <v:roundrect id="_x0000_s2062" style="position:absolute;left:0;text-align:left;margin-left:0;margin-top:25.55pt;width:387pt;height:162pt;z-index:251658240;mso-position-horizontal:center" arcsize="10923f" strokecolor="gray" strokeweight=".25pt">
            <v:textbox style="mso-next-textbox:#_x0000_s2062">
              <w:txbxContent>
                <w:tbl>
                  <w:tblPr>
                    <w:bidiVisual/>
                    <w:tblW w:w="7353" w:type="dxa"/>
                    <w:tblInd w:w="68" w:type="dxa"/>
                    <w:tblBorders>
                      <w:insideH w:val="single" w:sz="4" w:space="0" w:color="auto"/>
                    </w:tblBorders>
                    <w:tblLook w:val="0000"/>
                  </w:tblPr>
                  <w:tblGrid>
                    <w:gridCol w:w="3687"/>
                    <w:gridCol w:w="3666"/>
                  </w:tblGrid>
                  <w:tr w:rsidR="0024127B">
                    <w:tblPrEx>
                      <w:tblCellMar>
                        <w:top w:w="0" w:type="dxa"/>
                        <w:bottom w:w="0" w:type="dxa"/>
                      </w:tblCellMar>
                    </w:tblPrEx>
                    <w:trPr>
                      <w:trHeight w:val="2520"/>
                    </w:trPr>
                    <w:tc>
                      <w:tcPr>
                        <w:tcW w:w="3718" w:type="dxa"/>
                      </w:tcPr>
                      <w:p w:rsidR="0024127B" w:rsidRPr="008D3AD1" w:rsidRDefault="0024127B" w:rsidP="006A0771">
                        <w:pPr>
                          <w:jc w:val="center"/>
                          <w:rPr>
                            <w:rFonts w:ascii="Tahoma" w:hAnsi="Tahoma" w:cs="Traditional Arabic" w:hint="cs"/>
                            <w:b/>
                            <w:bCs/>
                            <w:color w:val="000000"/>
                            <w:sz w:val="40"/>
                            <w:szCs w:val="40"/>
                            <w:rtl/>
                          </w:rPr>
                        </w:pPr>
                        <w:r w:rsidRPr="008D3AD1">
                          <w:rPr>
                            <w:rFonts w:ascii="Tahoma" w:hAnsi="Tahoma" w:cs="Traditional Arabic" w:hint="cs"/>
                            <w:b/>
                            <w:bCs/>
                            <w:color w:val="000000"/>
                            <w:sz w:val="40"/>
                            <w:szCs w:val="40"/>
                            <w:rtl/>
                          </w:rPr>
                          <w:t>تم تنـزيل هذه المادة من</w:t>
                        </w:r>
                      </w:p>
                      <w:p w:rsidR="0024127B" w:rsidRPr="008D3AD1" w:rsidRDefault="0024127B" w:rsidP="006A0771">
                        <w:pPr>
                          <w:jc w:val="center"/>
                          <w:rPr>
                            <w:rFonts w:ascii="Tahoma" w:hAnsi="Tahoma" w:cs="Traditional Arabic" w:hint="cs"/>
                            <w:b/>
                            <w:bCs/>
                            <w:color w:val="000000"/>
                            <w:sz w:val="40"/>
                            <w:szCs w:val="40"/>
                            <w:rtl/>
                          </w:rPr>
                        </w:pPr>
                        <w:r w:rsidRPr="008D3AD1">
                          <w:rPr>
                            <w:rFonts w:ascii="Tahoma" w:hAnsi="Tahoma" w:cs="Traditional Arabic" w:hint="cs"/>
                            <w:b/>
                            <w:bCs/>
                            <w:color w:val="000000"/>
                            <w:sz w:val="40"/>
                            <w:szCs w:val="40"/>
                            <w:rtl/>
                          </w:rPr>
                          <w:t>منبر التوحيد والجهاد</w:t>
                        </w:r>
                      </w:p>
                      <w:p w:rsidR="0024127B" w:rsidRDefault="0024127B" w:rsidP="006A0771">
                        <w:pPr>
                          <w:jc w:val="center"/>
                          <w:rPr>
                            <w:rFonts w:hint="cs"/>
                            <w:sz w:val="22"/>
                            <w:szCs w:val="22"/>
                            <w:rtl/>
                          </w:rPr>
                        </w:pPr>
                      </w:p>
                      <w:p w:rsidR="0024127B" w:rsidRPr="00F825FA" w:rsidRDefault="0024127B" w:rsidP="006F18B3">
                        <w:pPr>
                          <w:jc w:val="center"/>
                          <w:rPr>
                            <w:rFonts w:ascii="Verdana" w:hAnsi="Verdana"/>
                            <w:sz w:val="24"/>
                            <w:szCs w:val="24"/>
                            <w:rtl/>
                          </w:rPr>
                        </w:pPr>
                        <w:hyperlink r:id="rId7" w:history="1">
                          <w:r w:rsidRPr="008D3AD1">
                            <w:rPr>
                              <w:rFonts w:ascii="Verdana" w:hAnsi="Verdana"/>
                              <w:sz w:val="24"/>
                              <w:szCs w:val="24"/>
                            </w:rPr>
                            <w:t>http://www.tawhed.ws</w:t>
                          </w:r>
                        </w:hyperlink>
                      </w:p>
                      <w:p w:rsidR="0024127B" w:rsidRPr="00F825FA" w:rsidRDefault="0024127B" w:rsidP="006F18B3">
                        <w:pPr>
                          <w:jc w:val="center"/>
                          <w:rPr>
                            <w:rFonts w:ascii="Verdana" w:hAnsi="Verdana"/>
                            <w:sz w:val="24"/>
                            <w:szCs w:val="24"/>
                          </w:rPr>
                        </w:pPr>
                        <w:r w:rsidRPr="00F825FA">
                          <w:rPr>
                            <w:rFonts w:ascii="Verdana" w:hAnsi="Verdana"/>
                            <w:sz w:val="24"/>
                            <w:szCs w:val="24"/>
                          </w:rPr>
                          <w:t>http://www.almaqdese.com</w:t>
                        </w:r>
                      </w:p>
                      <w:p w:rsidR="0024127B" w:rsidRPr="00F825FA" w:rsidRDefault="0024127B" w:rsidP="006F18B3">
                        <w:pPr>
                          <w:jc w:val="center"/>
                          <w:rPr>
                            <w:rFonts w:ascii="Verdana" w:hAnsi="Verdana"/>
                            <w:sz w:val="24"/>
                            <w:szCs w:val="24"/>
                            <w:rtl/>
                          </w:rPr>
                        </w:pPr>
                        <w:hyperlink r:id="rId8" w:history="1">
                          <w:r w:rsidRPr="00F825FA">
                            <w:rPr>
                              <w:rStyle w:val="Hyperlink"/>
                              <w:rFonts w:ascii="Verdana" w:hAnsi="Verdana" w:cs="Times New Roman"/>
                              <w:color w:val="auto"/>
                              <w:sz w:val="24"/>
                              <w:szCs w:val="24"/>
                              <w:u w:val="none"/>
                            </w:rPr>
                            <w:t>http://www.alsunnah.info</w:t>
                          </w:r>
                        </w:hyperlink>
                      </w:p>
                      <w:p w:rsidR="0024127B" w:rsidRDefault="0024127B" w:rsidP="006F18B3">
                        <w:pPr>
                          <w:jc w:val="center"/>
                          <w:rPr>
                            <w:rFonts w:hint="cs"/>
                            <w:rtl/>
                          </w:rPr>
                        </w:pPr>
                        <w:r w:rsidRPr="00F825FA">
                          <w:rPr>
                            <w:rFonts w:ascii="Verdana" w:hAnsi="Verdana"/>
                            <w:sz w:val="24"/>
                            <w:szCs w:val="24"/>
                          </w:rPr>
                          <w:t>http://www.abu-qatada.com</w:t>
                        </w:r>
                      </w:p>
                    </w:tc>
                    <w:tc>
                      <w:tcPr>
                        <w:tcW w:w="3635" w:type="dxa"/>
                      </w:tcPr>
                      <w:p w:rsidR="0024127B" w:rsidRDefault="001C7C5E">
                        <w:pPr>
                          <w:rPr>
                            <w:rtl/>
                          </w:rPr>
                        </w:pPr>
                        <w:r>
                          <w:rPr>
                            <w:rFonts w:ascii="Tahoma" w:hAnsi="Tahoma" w:hint="cs"/>
                            <w:b/>
                            <w:bCs/>
                            <w:noProof/>
                            <w:color w:val="000000"/>
                            <w:sz w:val="28"/>
                            <w:szCs w:val="28"/>
                          </w:rPr>
                          <w:drawing>
                            <wp:inline distT="0" distB="0" distL="0" distR="0">
                              <wp:extent cx="2171700" cy="1771650"/>
                              <wp:effectExtent l="19050" t="0" r="0" b="0"/>
                              <wp:docPr id="7" name="Picture 7" descr="man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ber"/>
                                      <pic:cNvPicPr>
                                        <a:picLocks noChangeAspect="1" noChangeArrowheads="1"/>
                                      </pic:cNvPicPr>
                                    </pic:nvPicPr>
                                    <pic:blipFill>
                                      <a:blip r:embed="rId9"/>
                                      <a:srcRect/>
                                      <a:stretch>
                                        <a:fillRect/>
                                      </a:stretch>
                                    </pic:blipFill>
                                    <pic:spPr bwMode="auto">
                                      <a:xfrm>
                                        <a:off x="0" y="0"/>
                                        <a:ext cx="2171700" cy="1771650"/>
                                      </a:xfrm>
                                      <a:prstGeom prst="rect">
                                        <a:avLst/>
                                      </a:prstGeom>
                                      <a:noFill/>
                                      <a:ln w="9525">
                                        <a:noFill/>
                                        <a:miter lim="800000"/>
                                        <a:headEnd/>
                                        <a:tailEnd/>
                                      </a:ln>
                                    </pic:spPr>
                                  </pic:pic>
                                </a:graphicData>
                              </a:graphic>
                            </wp:inline>
                          </w:drawing>
                        </w:r>
                      </w:p>
                    </w:tc>
                  </w:tr>
                </w:tbl>
                <w:p w:rsidR="0024127B" w:rsidRDefault="0024127B" w:rsidP="0024127B">
                  <w:pPr>
                    <w:rPr>
                      <w:rFonts w:hint="cs"/>
                    </w:rPr>
                  </w:pPr>
                </w:p>
                <w:p w:rsidR="0024127B" w:rsidRDefault="0024127B" w:rsidP="0024127B"/>
              </w:txbxContent>
            </v:textbox>
            <w10:wrap anchorx="page"/>
          </v:roundrect>
        </w:pict>
      </w:r>
    </w:p>
    <w:p w:rsidR="00825566" w:rsidRPr="00202C09" w:rsidRDefault="00825566"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825566" w:rsidP="004D1D38">
      <w:pPr>
        <w:spacing w:before="100" w:beforeAutospacing="1" w:after="100" w:afterAutospacing="1" w:line="192" w:lineRule="auto"/>
        <w:ind w:firstLine="567"/>
        <w:jc w:val="both"/>
        <w:rPr>
          <w:rFonts w:cs="Traditional Arabic" w:hint="cs"/>
          <w:rtl/>
        </w:rPr>
      </w:pPr>
      <w:r>
        <w:rPr>
          <w:rFonts w:cs="Traditional Arabic"/>
          <w:b/>
          <w:bCs/>
          <w:noProof/>
          <w:sz w:val="52"/>
          <w:szCs w:val="52"/>
          <w:rtl/>
        </w:rPr>
        <w:pict>
          <v:rect id="_x0000_s2064" style="position:absolute;left:0;text-align:left;margin-left:-18pt;margin-top:73.05pt;width:402pt;height:54pt;z-index:251659264" stroked="f">
            <w10:wrap anchorx="page"/>
          </v:rect>
        </w:pict>
      </w:r>
    </w:p>
    <w:p w:rsidR="004D1D38" w:rsidRPr="00202C09" w:rsidRDefault="004D1D38" w:rsidP="004D1D38">
      <w:pPr>
        <w:spacing w:before="100" w:beforeAutospacing="1" w:after="100" w:afterAutospacing="1" w:line="192" w:lineRule="auto"/>
        <w:ind w:hanging="10"/>
        <w:jc w:val="center"/>
        <w:rPr>
          <w:rFonts w:cs="Traditional Arabic" w:hint="cs"/>
          <w:rtl/>
        </w:rPr>
      </w:pPr>
      <w:r>
        <w:rPr>
          <w:rFonts w:cs="Traditional Arabic" w:hint="cs"/>
          <w:rtl/>
        </w:rPr>
        <w:lastRenderedPageBreak/>
        <w:t>بسم الله الرحمن الرحيم</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قال الله عز وجل: </w:t>
      </w:r>
      <w:r w:rsidRPr="00202C09">
        <w:rPr>
          <w:rFonts w:cs="Traditional Arabic" w:hint="cs"/>
          <w:rtl/>
        </w:rPr>
        <w:t>{</w:t>
      </w:r>
      <w:r w:rsidRPr="00202C09">
        <w:rPr>
          <w:rFonts w:cs="Traditional Arabic"/>
          <w:rtl/>
        </w:rPr>
        <w:t>إنفروا خفافا وثقالا وجاهدوا بأموالكم وأنفسكم في سبيل الله ذلكم خير لكم إن كنتم تعلمون}</w:t>
      </w:r>
      <w:r w:rsidRPr="00202C09">
        <w:rPr>
          <w:rFonts w:cs="Traditional Arabic" w:hint="cs"/>
          <w:rtl/>
        </w:rPr>
        <w:t>.</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1) </w:t>
      </w:r>
      <w:r w:rsidRPr="00202C09">
        <w:rPr>
          <w:rFonts w:cs="Traditional Arabic"/>
          <w:rtl/>
        </w:rPr>
        <w:t>هل القتال في أفغانستان وفلسطين وغيرهما من بلاد المسلمين التي تعرضت للغزو فرض عين أم فرض كفاية؟</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2) </w:t>
      </w:r>
      <w:r w:rsidRPr="00202C09">
        <w:rPr>
          <w:rFonts w:cs="Traditional Arabic"/>
          <w:rtl/>
        </w:rPr>
        <w:t>هل يمكن تطبيق النفير عمليا في هذه الأيام؟</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3) </w:t>
      </w:r>
      <w:r w:rsidRPr="00202C09">
        <w:rPr>
          <w:rFonts w:cs="Traditional Arabic"/>
          <w:rtl/>
        </w:rPr>
        <w:t>هل نجاهد وليس هناك قائد واحد؟</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4) </w:t>
      </w:r>
      <w:r w:rsidRPr="00202C09">
        <w:rPr>
          <w:rFonts w:cs="Traditional Arabic"/>
          <w:rtl/>
        </w:rPr>
        <w:t>هل نقاتل في أفغانستان والقادة مختلفون ومتفرقون؟</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5) </w:t>
      </w:r>
      <w:r w:rsidRPr="00202C09">
        <w:rPr>
          <w:rFonts w:cs="Traditional Arabic"/>
          <w:rtl/>
        </w:rPr>
        <w:t>هل يقاتل المسلم وحده إذا قعد الناس؟</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6) </w:t>
      </w:r>
      <w:r w:rsidRPr="00202C09">
        <w:rPr>
          <w:rFonts w:cs="Traditional Arabic"/>
          <w:rtl/>
        </w:rPr>
        <w:t>هل نستعين بالكفار إذا كنا ضعافا</w:t>
      </w:r>
      <w:r>
        <w:rPr>
          <w:rFonts w:cs="Traditional Arabic"/>
          <w:rtl/>
        </w:rPr>
        <w:t>؟</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7) </w:t>
      </w:r>
      <w:r w:rsidRPr="00202C09">
        <w:rPr>
          <w:rFonts w:cs="Traditional Arabic"/>
          <w:rtl/>
        </w:rPr>
        <w:t>هل نقاتل مع مسلمين ليسوا على مستوى مقبول من التربية؟</w:t>
      </w:r>
    </w:p>
    <w:p w:rsidR="004D1D38" w:rsidRPr="00202C09"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8) </w:t>
      </w:r>
      <w:r w:rsidRPr="00202C09">
        <w:rPr>
          <w:rFonts w:cs="Traditional Arabic"/>
          <w:rtl/>
        </w:rPr>
        <w:t>هل نبدأ بأفغانستان أو بفلسطين؟</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هذه الأسئلة المحيرة التي تدور في الأذهان الآن واختلف الناس في فهمها كل حسب اجتهاده تجد لها جوابا -</w:t>
      </w:r>
      <w:r w:rsidRPr="00202C09">
        <w:rPr>
          <w:rFonts w:cs="Traditional Arabic" w:hint="cs"/>
          <w:rtl/>
        </w:rPr>
        <w:t xml:space="preserve"> </w:t>
      </w:r>
      <w:r w:rsidRPr="00202C09">
        <w:rPr>
          <w:rFonts w:cs="Traditional Arabic"/>
          <w:rtl/>
        </w:rPr>
        <w:t>بإذن الله</w:t>
      </w:r>
      <w:r w:rsidRPr="00202C09">
        <w:rPr>
          <w:rFonts w:cs="Traditional Arabic" w:hint="cs"/>
          <w:rtl/>
        </w:rPr>
        <w:t xml:space="preserve"> </w:t>
      </w:r>
      <w:r w:rsidRPr="00202C09">
        <w:rPr>
          <w:rFonts w:cs="Traditional Arabic"/>
          <w:rtl/>
        </w:rPr>
        <w:t>- في هذا الكتاب بنصوص شرعية تكاد تكون متواترة لكبار أئمة المسلمين وفقهائهم.</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Default="004D1D38" w:rsidP="004D1D38">
      <w:pPr>
        <w:spacing w:before="100" w:beforeAutospacing="1" w:after="100" w:afterAutospacing="1" w:line="192" w:lineRule="auto"/>
        <w:ind w:firstLine="567"/>
        <w:jc w:val="both"/>
        <w:rPr>
          <w:rFonts w:cs="Traditional Arabic" w:hint="cs"/>
          <w:rtl/>
        </w:rPr>
      </w:pPr>
    </w:p>
    <w:p w:rsidR="004D1D38" w:rsidRDefault="004D1D38" w:rsidP="004D1D38">
      <w:pPr>
        <w:spacing w:before="100" w:beforeAutospacing="1" w:after="100" w:afterAutospacing="1" w:line="192" w:lineRule="auto"/>
        <w:ind w:firstLine="567"/>
        <w:jc w:val="both"/>
        <w:rPr>
          <w:rFonts w:cs="Traditional Arabic" w:hint="cs"/>
          <w:rtl/>
        </w:rPr>
      </w:pPr>
    </w:p>
    <w:p w:rsidR="004D1D38" w:rsidRDefault="004D1D38" w:rsidP="004D1D38">
      <w:pPr>
        <w:spacing w:before="100" w:beforeAutospacing="1" w:after="100" w:afterAutospacing="1" w:line="192" w:lineRule="auto"/>
        <w:ind w:firstLine="567"/>
        <w:jc w:val="both"/>
        <w:rPr>
          <w:rFonts w:cs="Traditional Arabic" w:hint="cs"/>
          <w:rtl/>
        </w:rPr>
      </w:pPr>
    </w:p>
    <w:p w:rsidR="004D1D38"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88759A">
      <w:pPr>
        <w:spacing w:before="120" w:after="120" w:line="192" w:lineRule="auto"/>
        <w:ind w:hanging="10"/>
        <w:jc w:val="center"/>
        <w:rPr>
          <w:rFonts w:cs="Traditional Arabic" w:hint="cs"/>
          <w:rtl/>
        </w:rPr>
      </w:pPr>
      <w:r>
        <w:rPr>
          <w:rFonts w:cs="Traditional Arabic" w:hint="cs"/>
          <w:rtl/>
        </w:rPr>
        <w:t>بسم الله الرحمن الرحيم</w:t>
      </w:r>
    </w:p>
    <w:p w:rsidR="004D1D38" w:rsidRPr="00202C09" w:rsidRDefault="004D1D38" w:rsidP="0088759A">
      <w:pPr>
        <w:spacing w:before="120" w:after="120" w:line="192" w:lineRule="auto"/>
        <w:ind w:firstLine="567"/>
        <w:jc w:val="both"/>
        <w:rPr>
          <w:rFonts w:cs="Traditional Arabic" w:hint="cs"/>
          <w:rtl/>
        </w:rPr>
      </w:pPr>
      <w:r w:rsidRPr="00202C09">
        <w:rPr>
          <w:rFonts w:cs="Traditional Arabic"/>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عبده ورسوله، اللهم لا سهل إلا ما جعلته سهلا وأنت تجعل الحزن إذا شئت سهلا.</w:t>
      </w:r>
    </w:p>
    <w:p w:rsidR="004D1D38" w:rsidRPr="00202C09" w:rsidRDefault="004D1D38" w:rsidP="0088759A">
      <w:pPr>
        <w:spacing w:before="120" w:after="120" w:line="192" w:lineRule="auto"/>
        <w:ind w:firstLine="567"/>
        <w:jc w:val="both"/>
        <w:rPr>
          <w:rFonts w:cs="Traditional Arabic" w:hint="cs"/>
          <w:rtl/>
        </w:rPr>
      </w:pPr>
      <w:r w:rsidRPr="00202C09">
        <w:rPr>
          <w:rFonts w:cs="Traditional Arabic" w:hint="cs"/>
          <w:rtl/>
        </w:rPr>
        <w:t>أ</w:t>
      </w:r>
      <w:r w:rsidRPr="00202C09">
        <w:rPr>
          <w:rFonts w:cs="Traditional Arabic"/>
          <w:rtl/>
        </w:rPr>
        <w:t>ما بعد:</w:t>
      </w:r>
    </w:p>
    <w:p w:rsidR="004D1D38" w:rsidRPr="00202C09" w:rsidRDefault="004D1D38" w:rsidP="0088759A">
      <w:pPr>
        <w:spacing w:before="120" w:after="120" w:line="192" w:lineRule="auto"/>
        <w:ind w:firstLine="567"/>
        <w:jc w:val="both"/>
        <w:rPr>
          <w:rFonts w:cs="Traditional Arabic"/>
        </w:rPr>
      </w:pPr>
      <w:r w:rsidRPr="00202C09">
        <w:rPr>
          <w:rFonts w:cs="Traditional Arabic"/>
          <w:rtl/>
        </w:rPr>
        <w:t xml:space="preserve">فهذه الفتوى كتبتها وكانت أكبر من هذا الحجم، ثم عرضتها على فضيلة شيخنا الكبير سماحة الشيخ عبد العزيز بن باز، وقرئت عليه واستحسنها، وقال: </w:t>
      </w:r>
      <w:r w:rsidR="0088759A">
        <w:rPr>
          <w:rFonts w:cs="Traditional Arabic" w:hint="cs"/>
          <w:rtl/>
        </w:rPr>
        <w:t>(</w:t>
      </w:r>
      <w:r w:rsidRPr="00202C09">
        <w:rPr>
          <w:rFonts w:cs="Traditional Arabic"/>
          <w:rtl/>
        </w:rPr>
        <w:t>إنها طيبة</w:t>
      </w:r>
      <w:r>
        <w:rPr>
          <w:rFonts w:cs="Traditional Arabic" w:hint="cs"/>
          <w:rtl/>
        </w:rPr>
        <w:t>)،</w:t>
      </w:r>
      <w:r w:rsidRPr="00202C09">
        <w:rPr>
          <w:rFonts w:cs="Traditional Arabic"/>
          <w:rtl/>
        </w:rPr>
        <w:t xml:space="preserve"> ووافق عليها، إلا أنه اقترح علي أن أختصرها حتى يكتب لها مقدمة ننشرها بها ثم اختصرتها، ولكن وقت الشيخ كان مزدحما أيام الحج، ولم يتسع المجال لعرضها عليه مرة أخرى.</w:t>
      </w:r>
    </w:p>
    <w:p w:rsidR="004D1D38" w:rsidRPr="00202C09" w:rsidRDefault="004D1D38" w:rsidP="0088759A">
      <w:pPr>
        <w:spacing w:before="120" w:after="120" w:line="192" w:lineRule="auto"/>
        <w:ind w:firstLine="567"/>
        <w:jc w:val="both"/>
        <w:rPr>
          <w:rFonts w:cs="Traditional Arabic" w:hint="cs"/>
          <w:rtl/>
        </w:rPr>
      </w:pPr>
      <w:r w:rsidRPr="00202C09">
        <w:rPr>
          <w:rFonts w:cs="Traditional Arabic"/>
          <w:rtl/>
        </w:rPr>
        <w:t>ثم أفتى الشيخ حفظه الله ورعاه في مسجد ابن لادن في جدة وفي الجامع الكبير في الرياض، أن الجهاد بالنفس اليوم فرض عين، ثم عرضت هذه الفتوى بحالها -</w:t>
      </w:r>
      <w:r w:rsidRPr="00202C09">
        <w:rPr>
          <w:rFonts w:cs="Traditional Arabic" w:hint="cs"/>
          <w:rtl/>
        </w:rPr>
        <w:t xml:space="preserve"> </w:t>
      </w:r>
      <w:r w:rsidRPr="00202C09">
        <w:rPr>
          <w:rFonts w:cs="Traditional Arabic"/>
          <w:rtl/>
        </w:rPr>
        <w:t>دون الأسئلة الستة الأخيرة</w:t>
      </w:r>
      <w:r w:rsidRPr="00202C09">
        <w:rPr>
          <w:rFonts w:cs="Traditional Arabic" w:hint="cs"/>
          <w:rtl/>
        </w:rPr>
        <w:t xml:space="preserve"> </w:t>
      </w:r>
      <w:r w:rsidRPr="00202C09">
        <w:rPr>
          <w:rFonts w:cs="Traditional Arabic"/>
          <w:rtl/>
        </w:rPr>
        <w:t>- على أصحاب الفضيلة</w:t>
      </w:r>
      <w:r>
        <w:rPr>
          <w:rFonts w:cs="Traditional Arabic" w:hint="cs"/>
          <w:rtl/>
        </w:rPr>
        <w:t>؛</w:t>
      </w:r>
      <w:r w:rsidRPr="00202C09">
        <w:rPr>
          <w:rFonts w:cs="Traditional Arabic" w:hint="cs"/>
          <w:rtl/>
        </w:rPr>
        <w:t xml:space="preserve"> </w:t>
      </w:r>
      <w:r w:rsidRPr="00202C09">
        <w:rPr>
          <w:rFonts w:cs="Traditional Arabic"/>
          <w:rtl/>
        </w:rPr>
        <w:t>الشيخ عبد الله علوان وسعيد حو ى ومحمد نجيب المطيعي والدكتور حسين حامد حسان وعمر سيف</w:t>
      </w:r>
      <w:r w:rsidRPr="00202C09">
        <w:rPr>
          <w:rFonts w:cs="Traditional Arabic" w:hint="cs"/>
          <w:rtl/>
        </w:rPr>
        <w:t xml:space="preserve">. </w:t>
      </w:r>
      <w:r w:rsidRPr="00202C09">
        <w:rPr>
          <w:rFonts w:cs="Traditional Arabic"/>
          <w:rtl/>
        </w:rPr>
        <w:t>وقرأتها عليهم، ووافقوا عليها ووقع معظمهم عليها، وكذلك الشيخ محمد بن صالح بن عثيمين قرأتها عليه ووقع عليها.</w:t>
      </w:r>
      <w:r w:rsidRPr="00202C09">
        <w:rPr>
          <w:rFonts w:cs="Traditional Arabic" w:hint="cs"/>
          <w:rtl/>
        </w:rPr>
        <w:t xml:space="preserve"> </w:t>
      </w:r>
      <w:r w:rsidRPr="00202C09">
        <w:rPr>
          <w:rFonts w:cs="Traditional Arabic"/>
          <w:rtl/>
        </w:rPr>
        <w:t>وأفتى بمثلها الشيوخ الكرام عبد الرزاق عفيفي وحسن أيوب والدكتور أحمد العسال</w:t>
      </w:r>
      <w:r w:rsidRPr="00202C09">
        <w:rPr>
          <w:rFonts w:cs="Traditional Arabic" w:hint="cs"/>
          <w:rtl/>
        </w:rPr>
        <w:t>.</w:t>
      </w:r>
    </w:p>
    <w:p w:rsidR="004D1D38" w:rsidRPr="00202C09" w:rsidRDefault="004D1D38" w:rsidP="0088759A">
      <w:pPr>
        <w:spacing w:before="120" w:after="120" w:line="192" w:lineRule="auto"/>
        <w:ind w:firstLine="567"/>
        <w:jc w:val="both"/>
        <w:rPr>
          <w:rFonts w:cs="Traditional Arabic" w:hint="cs"/>
          <w:rtl/>
        </w:rPr>
      </w:pPr>
      <w:r w:rsidRPr="00202C09">
        <w:rPr>
          <w:rFonts w:cs="Traditional Arabic"/>
          <w:rtl/>
        </w:rPr>
        <w:t>ثم عرضت فحواها في خطبة في منى في مركز التوعية العامة في الحج، حيث يجتمع فيها أكثر من مائة عالم من جميع أنحاء العالم الإسلامي وقلت لهم: إتفق السلف والخلف وجميع الفقهاء والمحدثين في جميع العصور الإسلامية</w:t>
      </w:r>
      <w:r>
        <w:rPr>
          <w:rFonts w:cs="Traditional Arabic" w:hint="cs"/>
          <w:rtl/>
        </w:rPr>
        <w:t>؛</w:t>
      </w:r>
      <w:r w:rsidRPr="00202C09">
        <w:rPr>
          <w:rFonts w:cs="Traditional Arabic" w:hint="cs"/>
          <w:rtl/>
        </w:rPr>
        <w:t xml:space="preserve"> </w:t>
      </w:r>
      <w:r w:rsidRPr="00202C09">
        <w:rPr>
          <w:rFonts w:cs="Traditional Arabic"/>
          <w:rtl/>
        </w:rPr>
        <w:t>أنه إذا اعتدي على شبر من أراضي المسلمين أصبح الجهاد فرض عين على كل مسلم ومسلمة، بحيث يخرج الولد دون إذن والده، والمرأة دون إذن زوجها، وأنا أقرر أمام أمير المجاهدين سياف ومن خلال معايشتي للجهاد الأفغاني ثلاث سنوات أن الجهاد في أفغانستان يحتاج إلى رجال، فمن كان منكم أيها العلماء عنده اعتراض فليعترض، فلم يعترض أحد.</w:t>
      </w:r>
      <w:r w:rsidR="00DA76E0">
        <w:rPr>
          <w:rFonts w:cs="Traditional Arabic" w:hint="cs"/>
          <w:rtl/>
        </w:rPr>
        <w:t xml:space="preserve"> </w:t>
      </w:r>
      <w:r w:rsidRPr="00202C09">
        <w:rPr>
          <w:rFonts w:cs="Traditional Arabic"/>
          <w:rtl/>
        </w:rPr>
        <w:t xml:space="preserve">بل قال الدكتور الشيخ إدريس: </w:t>
      </w:r>
      <w:r w:rsidRPr="00202C09">
        <w:rPr>
          <w:rFonts w:cs="Traditional Arabic" w:hint="cs"/>
          <w:rtl/>
        </w:rPr>
        <w:t>(</w:t>
      </w:r>
      <w:r w:rsidRPr="00202C09">
        <w:rPr>
          <w:rFonts w:cs="Traditional Arabic"/>
          <w:rtl/>
        </w:rPr>
        <w:t>يا أخي هذا الأمر لا خلاف فيه</w:t>
      </w:r>
      <w:r>
        <w:rPr>
          <w:rFonts w:cs="Traditional Arabic"/>
          <w:rtl/>
        </w:rPr>
        <w:t>).</w:t>
      </w:r>
    </w:p>
    <w:p w:rsidR="004D1D38" w:rsidRPr="00202C09" w:rsidRDefault="004D1D38" w:rsidP="0088759A">
      <w:pPr>
        <w:spacing w:before="120" w:after="120" w:line="192" w:lineRule="auto"/>
        <w:ind w:firstLine="567"/>
        <w:jc w:val="both"/>
        <w:rPr>
          <w:rFonts w:cs="Traditional Arabic" w:hint="cs"/>
          <w:rtl/>
        </w:rPr>
      </w:pPr>
      <w:r w:rsidRPr="00202C09">
        <w:rPr>
          <w:rFonts w:cs="Traditional Arabic"/>
          <w:rtl/>
        </w:rPr>
        <w:t>من أجل هذا طبعت هذه الفتوى عسى الله أن ينفعنا بها في الدارين وينفع بها جميع المسلمين.</w:t>
      </w:r>
    </w:p>
    <w:p w:rsidR="004D1D38" w:rsidRPr="0088759A" w:rsidRDefault="004D1D38" w:rsidP="0088759A">
      <w:pPr>
        <w:spacing w:before="120" w:after="120" w:line="192" w:lineRule="auto"/>
        <w:ind w:firstLine="567"/>
        <w:jc w:val="right"/>
        <w:rPr>
          <w:rFonts w:cs="Traditional Arabic" w:hint="cs"/>
          <w:b/>
          <w:bCs/>
          <w:rtl/>
        </w:rPr>
      </w:pPr>
      <w:r w:rsidRPr="0088759A">
        <w:rPr>
          <w:rFonts w:cs="Traditional Arabic"/>
          <w:b/>
          <w:bCs/>
          <w:rtl/>
        </w:rPr>
        <w:t>عبد الله عزام</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88759A" w:rsidRPr="0088759A" w:rsidRDefault="0088759A" w:rsidP="0088759A">
      <w:pPr>
        <w:spacing w:before="100" w:beforeAutospacing="1" w:after="100" w:afterAutospacing="1" w:line="192" w:lineRule="auto"/>
        <w:ind w:hanging="10"/>
        <w:jc w:val="center"/>
        <w:rPr>
          <w:rFonts w:cs="Traditional Arabic" w:hint="cs"/>
          <w:b/>
          <w:bCs/>
          <w:sz w:val="52"/>
          <w:szCs w:val="52"/>
          <w:rtl/>
        </w:rPr>
      </w:pPr>
      <w:r w:rsidRPr="0088759A">
        <w:rPr>
          <w:rFonts w:cs="Traditional Arabic" w:hint="cs"/>
          <w:b/>
          <w:bCs/>
          <w:sz w:val="52"/>
          <w:szCs w:val="52"/>
          <w:rtl/>
        </w:rPr>
        <w:t>كلمة الشيخ عمر سيف</w:t>
      </w:r>
    </w:p>
    <w:p w:rsidR="004D1D38" w:rsidRPr="00202C09" w:rsidRDefault="004D1D38" w:rsidP="0088759A">
      <w:pPr>
        <w:spacing w:before="100" w:beforeAutospacing="1" w:after="100" w:afterAutospacing="1" w:line="192" w:lineRule="auto"/>
        <w:ind w:hanging="10"/>
        <w:jc w:val="center"/>
        <w:rPr>
          <w:rFonts w:cs="Traditional Arabic" w:hint="cs"/>
          <w:rtl/>
        </w:rPr>
      </w:pPr>
      <w:r>
        <w:rPr>
          <w:rFonts w:cs="Traditional Arabic" w:hint="cs"/>
          <w:rtl/>
        </w:rPr>
        <w:t>بسم الله الرحمن الرحيم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الحمد لله وصلى الله على سيدنا محمد وآله وصحبه ومن والاه</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وبعد:</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لقد أطلعني أخي في الله الشيخ الفاضل الصادق المناضل الدكتور عبد الله عزام على هذه الفتوى العظيمة والنصيحة الثمينة في حكم الجهاد ومتى يكون فرض عين، وقد قرأتها كلها فرأيتها عين الصواب والحق الذي لا محيص عنه، ولا يسع كل من في قلبه ذرة من إيمان إلا الإذعان لهذه الأدلة من كتاب الله وسنة رسوله صلى الله عليه وسلم وإجماع العلماء، أقول: الإذعان والنفير والمسارعة إلى أداء هذه الفريضة، ولا يتوقف في ذلك إلا من أمثال الذين قال الله فيهم: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w:t>
      </w:r>
      <w:r w:rsidRPr="00202C09">
        <w:rPr>
          <w:rFonts w:cs="Traditional Arabic"/>
          <w:rtl/>
        </w:rPr>
        <w:t>فإذا أنزلت سورة محكمة وذكر فيها القتال رأيت الذين في قلوبهم مرض ينظرون إليك نظر المغشي عليه من الموت}</w:t>
      </w:r>
      <w:r>
        <w:rPr>
          <w:rFonts w:cs="Traditional Arabic" w:hint="cs"/>
          <w:rtl/>
        </w:rPr>
        <w:t xml:space="preserve"> </w:t>
      </w:r>
      <w:r w:rsidRPr="00202C09">
        <w:rPr>
          <w:rFonts w:cs="Traditional Arabic"/>
          <w:rtl/>
        </w:rPr>
        <w:t>صدق الله العظيم.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جزى الله الشيخ عبد الله خير الجزاء بنيته وإيقاظه، ووفقنا جميعا لمرضاته</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والحق أن الجهاد الآن فرض عين ولا إذن لأحد.</w:t>
      </w:r>
    </w:p>
    <w:p w:rsidR="004D1D38" w:rsidRPr="0088759A" w:rsidRDefault="004D1D38" w:rsidP="0088759A">
      <w:pPr>
        <w:spacing w:line="192" w:lineRule="auto"/>
        <w:ind w:left="3950"/>
        <w:jc w:val="center"/>
        <w:rPr>
          <w:rFonts w:cs="Traditional Arabic"/>
          <w:b/>
          <w:bCs/>
        </w:rPr>
      </w:pPr>
      <w:r w:rsidRPr="0088759A">
        <w:rPr>
          <w:rFonts w:cs="Traditional Arabic"/>
          <w:b/>
          <w:bCs/>
          <w:rtl/>
        </w:rPr>
        <w:t>الفقير إلى الله</w:t>
      </w:r>
      <w:r w:rsidRPr="0088759A">
        <w:rPr>
          <w:rFonts w:cs="Traditional Arabic" w:hint="cs"/>
          <w:b/>
          <w:bCs/>
          <w:rtl/>
        </w:rPr>
        <w:t xml:space="preserve"> </w:t>
      </w:r>
      <w:r w:rsidRPr="0088759A">
        <w:rPr>
          <w:rFonts w:cs="Traditional Arabic"/>
          <w:b/>
          <w:bCs/>
          <w:rtl/>
        </w:rPr>
        <w:t>عمر سيف</w:t>
      </w:r>
    </w:p>
    <w:p w:rsidR="004D1D38" w:rsidRPr="00202C09" w:rsidRDefault="004D1D38" w:rsidP="0088759A">
      <w:pPr>
        <w:spacing w:line="192" w:lineRule="auto"/>
        <w:ind w:left="3950"/>
        <w:jc w:val="center"/>
        <w:rPr>
          <w:rFonts w:cs="Traditional Arabic"/>
        </w:rPr>
      </w:pPr>
      <w:r w:rsidRPr="00202C09">
        <w:rPr>
          <w:rFonts w:cs="Traditional Arabic"/>
          <w:rtl/>
        </w:rPr>
        <w:t>28/12/1404</w:t>
      </w:r>
      <w:r w:rsidR="0088759A">
        <w:rPr>
          <w:rFonts w:cs="Traditional Arabic" w:hint="cs"/>
          <w:rtl/>
        </w:rPr>
        <w:t xml:space="preserve"> هـ </w:t>
      </w:r>
      <w:r w:rsidRPr="00202C09">
        <w:rPr>
          <w:rFonts w:cs="Traditional Arabic"/>
          <w:rtl/>
        </w:rPr>
        <w:t>جدة</w:t>
      </w:r>
    </w:p>
    <w:p w:rsidR="004D1D38" w:rsidRPr="00202C09" w:rsidRDefault="004D1D38" w:rsidP="0088759A">
      <w:pPr>
        <w:spacing w:line="192" w:lineRule="auto"/>
        <w:ind w:left="3950"/>
        <w:jc w:val="center"/>
        <w:rPr>
          <w:rFonts w:cs="Traditional Arabic"/>
        </w:rPr>
      </w:pPr>
      <w:r w:rsidRPr="00202C09">
        <w:rPr>
          <w:rFonts w:cs="Traditional Arabic"/>
          <w:rtl/>
        </w:rPr>
        <w:t>مجلس كبار العلماء</w:t>
      </w:r>
      <w:r w:rsidRPr="00202C09">
        <w:rPr>
          <w:rFonts w:cs="Traditional Arabic" w:hint="cs"/>
          <w:rtl/>
        </w:rPr>
        <w:t xml:space="preserve">، </w:t>
      </w:r>
      <w:r w:rsidRPr="00202C09">
        <w:rPr>
          <w:rFonts w:cs="Traditional Arabic"/>
          <w:rtl/>
        </w:rPr>
        <w:t>اليمن</w:t>
      </w:r>
      <w:r w:rsidRPr="00202C09">
        <w:rPr>
          <w:rFonts w:cs="Traditional Arabic" w:hint="cs"/>
          <w:rtl/>
        </w:rPr>
        <w:t xml:space="preserve">، </w:t>
      </w:r>
      <w:r w:rsidRPr="00202C09">
        <w:rPr>
          <w:rFonts w:cs="Traditional Arabic"/>
          <w:rtl/>
        </w:rPr>
        <w:t>صنعاء</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Default="004D1D38" w:rsidP="004D1D38">
      <w:pPr>
        <w:spacing w:before="100" w:beforeAutospacing="1" w:after="100" w:afterAutospacing="1" w:line="192" w:lineRule="auto"/>
        <w:ind w:firstLine="567"/>
        <w:jc w:val="both"/>
        <w:rPr>
          <w:rFonts w:cs="Traditional Arabic" w:hint="cs"/>
          <w:rtl/>
        </w:rPr>
      </w:pPr>
    </w:p>
    <w:p w:rsidR="0088759A" w:rsidRPr="00202C09" w:rsidRDefault="0088759A" w:rsidP="004D1D38">
      <w:pPr>
        <w:spacing w:before="100" w:beforeAutospacing="1" w:after="100" w:afterAutospacing="1" w:line="192" w:lineRule="auto"/>
        <w:ind w:firstLine="567"/>
        <w:jc w:val="both"/>
        <w:rPr>
          <w:rFonts w:cs="Traditional Arabic" w:hint="cs"/>
          <w:rtl/>
        </w:rPr>
      </w:pPr>
    </w:p>
    <w:p w:rsidR="0088759A" w:rsidRPr="0088759A" w:rsidRDefault="0088759A" w:rsidP="0088759A">
      <w:pPr>
        <w:spacing w:before="100" w:beforeAutospacing="1" w:after="100" w:afterAutospacing="1" w:line="192" w:lineRule="auto"/>
        <w:ind w:hanging="10"/>
        <w:jc w:val="center"/>
        <w:rPr>
          <w:rFonts w:cs="Traditional Arabic" w:hint="cs"/>
          <w:b/>
          <w:bCs/>
          <w:sz w:val="52"/>
          <w:szCs w:val="52"/>
          <w:rtl/>
        </w:rPr>
      </w:pPr>
      <w:r w:rsidRPr="0088759A">
        <w:rPr>
          <w:rFonts w:cs="Traditional Arabic" w:hint="cs"/>
          <w:b/>
          <w:bCs/>
          <w:sz w:val="52"/>
          <w:szCs w:val="52"/>
          <w:rtl/>
        </w:rPr>
        <w:t>كلمة ال</w:t>
      </w:r>
      <w:r>
        <w:rPr>
          <w:rFonts w:cs="Traditional Arabic" w:hint="cs"/>
          <w:b/>
          <w:bCs/>
          <w:sz w:val="52"/>
          <w:szCs w:val="52"/>
          <w:rtl/>
        </w:rPr>
        <w:t>استاذ سعيد حوى</w:t>
      </w:r>
    </w:p>
    <w:p w:rsidR="004D1D38" w:rsidRPr="00202C09" w:rsidRDefault="004D1D38" w:rsidP="0088759A">
      <w:pPr>
        <w:spacing w:before="100" w:beforeAutospacing="1" w:after="100" w:afterAutospacing="1" w:line="192" w:lineRule="auto"/>
        <w:ind w:hanging="10"/>
        <w:jc w:val="center"/>
        <w:rPr>
          <w:rFonts w:cs="Traditional Arabic" w:hint="cs"/>
          <w:rtl/>
        </w:rPr>
      </w:pPr>
      <w:r>
        <w:rPr>
          <w:rFonts w:cs="Traditional Arabic" w:hint="cs"/>
          <w:rtl/>
        </w:rPr>
        <w:t>بسم الله الرحمن الرحيم</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بعد سماعي لهذه الرسالة من أخينا الشيخ الدكتور عبد الله عزام فإنني أعتبرها فتوى محققة منقحة أقر ما ورد فيها وأدعو إليه.</w:t>
      </w:r>
    </w:p>
    <w:p w:rsidR="004D1D38" w:rsidRPr="0088759A" w:rsidRDefault="004D1D38" w:rsidP="0088759A">
      <w:pPr>
        <w:spacing w:before="100" w:beforeAutospacing="1" w:after="100" w:afterAutospacing="1" w:line="192" w:lineRule="auto"/>
        <w:ind w:firstLine="567"/>
        <w:jc w:val="right"/>
        <w:rPr>
          <w:rFonts w:cs="Traditional Arabic"/>
          <w:b/>
          <w:bCs/>
        </w:rPr>
      </w:pPr>
      <w:r w:rsidRPr="0088759A">
        <w:rPr>
          <w:rFonts w:cs="Traditional Arabic"/>
          <w:b/>
          <w:bCs/>
          <w:rtl/>
        </w:rPr>
        <w:t>سعيد حوى</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88759A" w:rsidRPr="0088759A" w:rsidRDefault="0088759A" w:rsidP="0088759A">
      <w:pPr>
        <w:spacing w:before="100" w:beforeAutospacing="1" w:after="100" w:afterAutospacing="1" w:line="192" w:lineRule="auto"/>
        <w:ind w:hanging="10"/>
        <w:jc w:val="center"/>
        <w:rPr>
          <w:rFonts w:cs="Traditional Arabic" w:hint="cs"/>
          <w:b/>
          <w:bCs/>
          <w:sz w:val="52"/>
          <w:szCs w:val="52"/>
          <w:rtl/>
        </w:rPr>
      </w:pPr>
      <w:r w:rsidRPr="0088759A">
        <w:rPr>
          <w:rFonts w:cs="Traditional Arabic" w:hint="cs"/>
          <w:b/>
          <w:bCs/>
          <w:sz w:val="52"/>
          <w:szCs w:val="52"/>
          <w:rtl/>
        </w:rPr>
        <w:t xml:space="preserve">كلمة الشيخ </w:t>
      </w:r>
      <w:r>
        <w:rPr>
          <w:rFonts w:cs="Traditional Arabic" w:hint="cs"/>
          <w:b/>
          <w:bCs/>
          <w:sz w:val="52"/>
          <w:szCs w:val="52"/>
          <w:rtl/>
        </w:rPr>
        <w:t>عبد الله علوان</w:t>
      </w:r>
    </w:p>
    <w:p w:rsidR="004D1D38" w:rsidRPr="00202C09" w:rsidRDefault="004D1D38" w:rsidP="0088759A">
      <w:pPr>
        <w:spacing w:before="100" w:beforeAutospacing="1" w:after="100" w:afterAutospacing="1" w:line="192" w:lineRule="auto"/>
        <w:ind w:hanging="10"/>
        <w:jc w:val="center"/>
        <w:rPr>
          <w:rFonts w:cs="Traditional Arabic" w:hint="cs"/>
          <w:rtl/>
        </w:rPr>
      </w:pPr>
      <w:r>
        <w:rPr>
          <w:rFonts w:cs="Traditional Arabic" w:hint="cs"/>
          <w:rtl/>
        </w:rPr>
        <w:t>بسم الله الرحمن الرحيم</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الحمد لله رب العالمين، والصلاة والسلام على سيدنا محمد قائد الغر المحجلين، وعلى آله وأصحابه الذين حملوا راية الجهاد في ربوع العالمين، وعلى قادة الحق، ودعاة ا</w:t>
      </w:r>
      <w:r>
        <w:rPr>
          <w:rFonts w:cs="Traditional Arabic"/>
          <w:rtl/>
        </w:rPr>
        <w:t>لخير بإحسان إلى يوم الدين</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Pr>
          <w:rFonts w:cs="Traditional Arabic"/>
          <w:rtl/>
        </w:rPr>
        <w:t>وبعد</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فقد أطلعني فضيلة الدكتور عبد الله عزام حفظه الله على ما كتبه في حكم الجهاد اليوم في أفغانستان وفلسطين، وغيرهما في بلاد الإسلام، فأقول وبالله التوفيق:</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إن كل ما ذهب إليه وأفتى به، ونقله عن الأئمة الأعلام سلفا وخلفا هو صحيح، ذلك لأن أية بلدة إسلامية احتلها الكفار -كما يقرر الفقهاء- تعين القتال على كل أهلها، فتخرج المرأة بدون إذن زوجها، والولد بدون إذن والديه، وكذلك يصبح الجهاد فرض عين على كل بلدة قريبة منها حتى تتحقق الكفاية في تحرير البلدة المسلمة من ربقة الكفار، فإن لم يكفوا يتوسع فرض العين على شكل دوائر الأقرب فالأقرب، فإن لم يكفوا أو تكاسلوا أو قصروا أو قعدوا، يشمل فرض العين الأرض كلها حتى يتم قهر العدو، وإخراجه من أرض الإسلام.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والآن في هذا العصر نجد كثيرا من المسلمين في شتى بلاد الإسلام متكاسلين ومقصرين وقاعدين في حق أفغانستان وفلسطين وغيرهما من بلاد المسلمين، لذا أصبح الجهاد اليوم فرض عين على كل من يسكن أرض الإسلام من المسلمين، لكون الكفاية من الرجال والمال لم تتحق</w:t>
      </w:r>
      <w:r w:rsidRPr="00202C09">
        <w:rPr>
          <w:rFonts w:cs="Traditional Arabic" w:hint="cs"/>
          <w:rtl/>
        </w:rPr>
        <w:t>ق!</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فبناء على هذا وجب على كل مسلم اليوم قادر على حمل السلاح أن يخرج للجهاد لنجدة إخوانهم المسلمين في أفغانستان وفي كل مكان، ولو لم يأذن له والده، حتى تتحقق الكفاية</w:t>
      </w:r>
      <w:r w:rsidRPr="00202C09">
        <w:rPr>
          <w:rFonts w:cs="Traditional Arabic" w:hint="cs"/>
          <w:rtl/>
        </w:rPr>
        <w:t>.</w:t>
      </w:r>
    </w:p>
    <w:p w:rsidR="004D1D38" w:rsidRPr="00202C09" w:rsidRDefault="004D1D38" w:rsidP="0088759A">
      <w:pPr>
        <w:spacing w:line="192" w:lineRule="auto"/>
        <w:ind w:firstLine="567"/>
        <w:jc w:val="both"/>
        <w:rPr>
          <w:rFonts w:cs="Traditional Arabic" w:hint="cs"/>
          <w:rtl/>
        </w:rPr>
      </w:pPr>
      <w:r w:rsidRPr="00202C09">
        <w:rPr>
          <w:rFonts w:cs="Traditional Arabic"/>
          <w:rtl/>
        </w:rPr>
        <w:t>والله أعلم.</w:t>
      </w:r>
    </w:p>
    <w:p w:rsidR="004D1D38" w:rsidRPr="0088759A" w:rsidRDefault="004D1D38" w:rsidP="0088759A">
      <w:pPr>
        <w:spacing w:line="192" w:lineRule="auto"/>
        <w:ind w:left="4130"/>
        <w:jc w:val="center"/>
        <w:rPr>
          <w:rFonts w:cs="Traditional Arabic" w:hint="cs"/>
          <w:b/>
          <w:bCs/>
          <w:rtl/>
        </w:rPr>
      </w:pPr>
      <w:r w:rsidRPr="0088759A">
        <w:rPr>
          <w:rFonts w:cs="Traditional Arabic"/>
          <w:b/>
          <w:bCs/>
          <w:rtl/>
        </w:rPr>
        <w:t>عبد الله ناصح علوان</w:t>
      </w:r>
    </w:p>
    <w:p w:rsidR="004D1D38" w:rsidRPr="00202C09" w:rsidRDefault="004D1D38" w:rsidP="0088759A">
      <w:pPr>
        <w:spacing w:line="192" w:lineRule="auto"/>
        <w:ind w:left="4130"/>
        <w:jc w:val="center"/>
        <w:rPr>
          <w:rFonts w:cs="Traditional Arabic" w:hint="cs"/>
        </w:rPr>
      </w:pPr>
      <w:r w:rsidRPr="00202C09">
        <w:rPr>
          <w:rFonts w:cs="Traditional Arabic"/>
          <w:rtl/>
        </w:rPr>
        <w:t>جامعة الملك عبد العزيز</w:t>
      </w:r>
      <w:r w:rsidRPr="00202C09">
        <w:rPr>
          <w:rFonts w:cs="Traditional Arabic" w:hint="cs"/>
          <w:rtl/>
        </w:rPr>
        <w:t xml:space="preserve">، </w:t>
      </w:r>
      <w:r w:rsidRPr="00202C09">
        <w:rPr>
          <w:rFonts w:cs="Traditional Arabic"/>
          <w:rtl/>
        </w:rPr>
        <w:t>جد</w:t>
      </w:r>
      <w:r w:rsidRPr="00202C09">
        <w:rPr>
          <w:rFonts w:cs="Traditional Arabic" w:hint="cs"/>
          <w:rtl/>
        </w:rPr>
        <w:t>ة</w:t>
      </w:r>
    </w:p>
    <w:p w:rsidR="0088759A" w:rsidRPr="0088759A" w:rsidRDefault="0088759A" w:rsidP="0088759A">
      <w:pPr>
        <w:spacing w:before="100" w:beforeAutospacing="1" w:after="100" w:afterAutospacing="1" w:line="192" w:lineRule="auto"/>
        <w:ind w:hanging="10"/>
        <w:jc w:val="center"/>
        <w:rPr>
          <w:rFonts w:cs="Traditional Arabic" w:hint="cs"/>
          <w:b/>
          <w:bCs/>
          <w:sz w:val="52"/>
          <w:szCs w:val="52"/>
          <w:rtl/>
        </w:rPr>
      </w:pPr>
      <w:r w:rsidRPr="0088759A">
        <w:rPr>
          <w:rFonts w:cs="Traditional Arabic" w:hint="cs"/>
          <w:b/>
          <w:bCs/>
          <w:sz w:val="52"/>
          <w:szCs w:val="52"/>
          <w:rtl/>
        </w:rPr>
        <w:t xml:space="preserve">كلمة الشيخ </w:t>
      </w:r>
      <w:r>
        <w:rPr>
          <w:rFonts w:cs="Traditional Arabic" w:hint="cs"/>
          <w:b/>
          <w:bCs/>
          <w:sz w:val="52"/>
          <w:szCs w:val="52"/>
          <w:rtl/>
        </w:rPr>
        <w:t>محمد المطيعي</w:t>
      </w:r>
    </w:p>
    <w:p w:rsidR="004D1D38" w:rsidRPr="00202C09" w:rsidRDefault="004D1D38" w:rsidP="0088759A">
      <w:pPr>
        <w:spacing w:before="100" w:beforeAutospacing="1" w:after="100" w:afterAutospacing="1" w:line="192" w:lineRule="auto"/>
        <w:ind w:hanging="10"/>
        <w:jc w:val="center"/>
        <w:rPr>
          <w:rFonts w:cs="Traditional Arabic" w:hint="cs"/>
          <w:rtl/>
        </w:rPr>
      </w:pPr>
      <w:r>
        <w:rPr>
          <w:rFonts w:cs="Traditional Arabic" w:hint="cs"/>
          <w:rtl/>
        </w:rPr>
        <w:t>بسم الله الرحمن الرحيم</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الحمد لله والصلاة والسلام على رسول الله وعلى آله وصحابته ومن والاه</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أما بعد:</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فإن الجهاد في سبيل الله طلبا للشهادة التي بشر الله بها من اصطفاهم لها بقوله تبارك وتعالى: </w:t>
      </w:r>
      <w:r w:rsidRPr="00202C09">
        <w:rPr>
          <w:rFonts w:cs="Traditional Arabic" w:hint="cs"/>
          <w:rtl/>
        </w:rPr>
        <w:t>{</w:t>
      </w:r>
      <w:r w:rsidRPr="00202C09">
        <w:rPr>
          <w:rFonts w:cs="Traditional Arabic"/>
          <w:rtl/>
        </w:rPr>
        <w:t>ويتخذ منكم شهداء}</w:t>
      </w:r>
      <w:r w:rsidRPr="00202C09">
        <w:rPr>
          <w:rFonts w:cs="Traditional Arabic" w:hint="cs"/>
          <w:rtl/>
        </w:rPr>
        <w:t xml:space="preserve"> </w:t>
      </w:r>
      <w:r w:rsidRPr="00202C09">
        <w:rPr>
          <w:rFonts w:cs="Traditional Arabic"/>
          <w:rtl/>
        </w:rPr>
        <w:t>إنما هو انتقال من دار إلى دار ومن حياة ضيقة إلى حياة أخرى مطلقة، ومن حياة النكد والغش والخداع والنهب إلى حياة السعادة والبلهنية والرضوان.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في هذه العجالة التي كتبها الأخ الكريم المجاهد العريق الدكتور عبد الله عزام حاضا على الجهاد، ومبصرا به، ناهجا النهج الصحيح بإعطاء الأمر حظه الوافر من الفقه والحديث والتفسير مناقشا ومستدلا بحجج هي شجى في حلوق الخالفين وقذى في عيون الجبناء والمنافقين، أقول فيها من الدعوة إلى السبيل الذي لا سبيل غيره في هذه الآونة الحرجة لرفع الحرج عن الأمة، والذود عن الملة، وإنما هي في الجملة حياة واحدة، فلتكن في سبيل الله ورسوله وكتابه وأمته لتكون أشرف وأرفع، وأبقى وأدوم، وإنما يجاهد المؤمن في الله جهاده، إن أخفق فإفادة أو أوذي فإرادة، أو نفي فريادة، أو سجن فعبادة، أو عاش فقيادة، أو مات فشهادة، فله الحسنى وزيادة.</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وسلام على الذين سمعوا النداء فلبوا </w:t>
      </w:r>
      <w:r w:rsidRPr="00202C09">
        <w:rPr>
          <w:rFonts w:cs="Traditional Arabic" w:hint="cs"/>
          <w:rtl/>
        </w:rPr>
        <w:t>{</w:t>
      </w:r>
      <w:r w:rsidRPr="00202C09">
        <w:rPr>
          <w:rFonts w:cs="Traditional Arabic"/>
          <w:rtl/>
        </w:rPr>
        <w:t xml:space="preserve"> وإذ استنفرتم فانفروا}</w:t>
      </w:r>
      <w:r w:rsidRPr="00202C09">
        <w:rPr>
          <w:rFonts w:cs="Traditional Arabic" w:hint="cs"/>
          <w:rtl/>
        </w:rPr>
        <w:t xml:space="preserve"> </w:t>
      </w:r>
      <w:r w:rsidRPr="00202C09">
        <w:rPr>
          <w:rFonts w:cs="Traditional Arabic"/>
          <w:rtl/>
        </w:rPr>
        <w:t>ورحمة الله وبركاته.</w:t>
      </w:r>
    </w:p>
    <w:p w:rsidR="004D1D38" w:rsidRPr="00202C09" w:rsidRDefault="004D1D38" w:rsidP="004D1D38">
      <w:pPr>
        <w:spacing w:before="100" w:beforeAutospacing="1" w:after="100" w:afterAutospacing="1" w:line="192" w:lineRule="auto"/>
        <w:ind w:firstLine="567"/>
        <w:jc w:val="both"/>
        <w:rPr>
          <w:rFonts w:cs="Traditional Arabic" w:hint="cs"/>
        </w:rPr>
      </w:pPr>
    </w:p>
    <w:p w:rsidR="004D1D38" w:rsidRPr="00902BA5" w:rsidRDefault="004D1D38" w:rsidP="004D1D38">
      <w:pPr>
        <w:spacing w:line="192" w:lineRule="auto"/>
        <w:ind w:left="3401"/>
        <w:jc w:val="center"/>
        <w:rPr>
          <w:rFonts w:cs="Traditional Arabic"/>
          <w:b/>
          <w:bCs/>
        </w:rPr>
      </w:pPr>
      <w:r w:rsidRPr="00902BA5">
        <w:rPr>
          <w:rFonts w:cs="Traditional Arabic"/>
          <w:b/>
          <w:bCs/>
          <w:rtl/>
        </w:rPr>
        <w:t>محمد نجيب المطيعي</w:t>
      </w:r>
    </w:p>
    <w:p w:rsidR="004D1D38" w:rsidRPr="00202C09" w:rsidRDefault="004D1D38" w:rsidP="004D1D38">
      <w:pPr>
        <w:spacing w:line="192" w:lineRule="auto"/>
        <w:ind w:left="3401"/>
        <w:jc w:val="center"/>
        <w:rPr>
          <w:rFonts w:cs="Traditional Arabic"/>
        </w:rPr>
      </w:pPr>
      <w:r w:rsidRPr="00202C09">
        <w:rPr>
          <w:rFonts w:cs="Traditional Arabic"/>
          <w:rtl/>
        </w:rPr>
        <w:t>جدة</w:t>
      </w:r>
      <w:r w:rsidRPr="00202C09">
        <w:rPr>
          <w:rFonts w:cs="Traditional Arabic" w:hint="cs"/>
          <w:rtl/>
        </w:rPr>
        <w:t xml:space="preserve">، </w:t>
      </w:r>
      <w:r w:rsidRPr="00202C09">
        <w:rPr>
          <w:rFonts w:cs="Traditional Arabic"/>
          <w:rtl/>
        </w:rPr>
        <w:t>ناحية شارع الجهاد</w:t>
      </w:r>
    </w:p>
    <w:p w:rsidR="004D1D38" w:rsidRPr="00202C09" w:rsidRDefault="004D1D38" w:rsidP="004D1D38">
      <w:pPr>
        <w:spacing w:line="192" w:lineRule="auto"/>
        <w:ind w:left="3401"/>
        <w:jc w:val="center"/>
        <w:rPr>
          <w:rFonts w:cs="Traditional Arabic" w:hint="cs"/>
          <w:rtl/>
        </w:rPr>
      </w:pPr>
      <w:r w:rsidRPr="00202C09">
        <w:rPr>
          <w:rFonts w:cs="Traditional Arabic"/>
          <w:rtl/>
        </w:rPr>
        <w:t>خادم السنة بالأسانيد العالية</w:t>
      </w:r>
    </w:p>
    <w:p w:rsidR="004D1D38" w:rsidRPr="00202C09" w:rsidRDefault="004D1D38" w:rsidP="004D1D38">
      <w:pPr>
        <w:spacing w:line="192" w:lineRule="auto"/>
        <w:ind w:left="3401"/>
        <w:jc w:val="center"/>
        <w:rPr>
          <w:rFonts w:cs="Traditional Arabic" w:hint="cs"/>
          <w:rtl/>
        </w:rPr>
      </w:pPr>
      <w:r w:rsidRPr="00202C09">
        <w:rPr>
          <w:rFonts w:cs="Traditional Arabic"/>
          <w:rtl/>
        </w:rPr>
        <w:t>وصاحب تكملة المجموع شرح المهذب</w:t>
      </w:r>
    </w:p>
    <w:p w:rsidR="004D1D38" w:rsidRPr="00202C09" w:rsidRDefault="004D1D38" w:rsidP="004D1D38">
      <w:pPr>
        <w:spacing w:line="192" w:lineRule="auto"/>
        <w:ind w:left="3401"/>
        <w:jc w:val="center"/>
        <w:rPr>
          <w:rFonts w:cs="Traditional Arabic" w:hint="cs"/>
          <w:rtl/>
        </w:rPr>
      </w:pPr>
      <w:r w:rsidRPr="00202C09">
        <w:rPr>
          <w:rFonts w:cs="Traditional Arabic"/>
          <w:rtl/>
        </w:rPr>
        <w:t>وعضو اتحاد الكتاب</w:t>
      </w:r>
      <w:r w:rsidRPr="00202C09">
        <w:rPr>
          <w:rFonts w:cs="Traditional Arabic" w:hint="cs"/>
          <w:rtl/>
        </w:rPr>
        <w:t xml:space="preserve"> </w:t>
      </w:r>
      <w:r w:rsidRPr="00202C09">
        <w:rPr>
          <w:rFonts w:cs="Traditional Arabic"/>
          <w:rtl/>
        </w:rPr>
        <w:t>في جمهورية مصر العربية</w:t>
      </w:r>
    </w:p>
    <w:p w:rsidR="0088759A" w:rsidRDefault="0088759A" w:rsidP="004D1D38">
      <w:pPr>
        <w:spacing w:before="100" w:beforeAutospacing="1" w:after="100" w:afterAutospacing="1" w:line="192" w:lineRule="auto"/>
        <w:ind w:firstLine="567"/>
        <w:jc w:val="both"/>
        <w:rPr>
          <w:rFonts w:cs="Traditional Arabic" w:hint="cs"/>
          <w:rtl/>
        </w:rPr>
      </w:pPr>
    </w:p>
    <w:p w:rsidR="004D1D38" w:rsidRPr="007002BE" w:rsidRDefault="004D1D38" w:rsidP="007002BE">
      <w:pPr>
        <w:spacing w:before="100" w:beforeAutospacing="1" w:after="100" w:afterAutospacing="1" w:line="192" w:lineRule="auto"/>
        <w:ind w:hanging="10"/>
        <w:jc w:val="center"/>
        <w:rPr>
          <w:rFonts w:cs="Traditional Arabic"/>
          <w:b/>
          <w:bCs/>
          <w:sz w:val="52"/>
          <w:szCs w:val="52"/>
        </w:rPr>
      </w:pPr>
      <w:r w:rsidRPr="007002BE">
        <w:rPr>
          <w:rFonts w:cs="Traditional Arabic"/>
          <w:b/>
          <w:bCs/>
          <w:sz w:val="52"/>
          <w:szCs w:val="52"/>
          <w:rtl/>
        </w:rPr>
        <w:t>الدفاع عن أراضي المسلمين</w:t>
      </w:r>
      <w:r w:rsidR="0088759A" w:rsidRPr="007002BE">
        <w:rPr>
          <w:rFonts w:cs="Traditional Arabic" w:hint="cs"/>
          <w:b/>
          <w:bCs/>
          <w:sz w:val="52"/>
          <w:szCs w:val="52"/>
          <w:rtl/>
        </w:rPr>
        <w:t xml:space="preserve"> </w:t>
      </w:r>
      <w:r w:rsidRPr="007002BE">
        <w:rPr>
          <w:rFonts w:cs="Traditional Arabic"/>
          <w:b/>
          <w:bCs/>
          <w:sz w:val="52"/>
          <w:szCs w:val="52"/>
          <w:rtl/>
        </w:rPr>
        <w:t>أهم فروض الأعيا</w:t>
      </w:r>
      <w:r w:rsidRPr="007002BE">
        <w:rPr>
          <w:rFonts w:cs="Traditional Arabic" w:hint="cs"/>
          <w:b/>
          <w:bCs/>
          <w:sz w:val="52"/>
          <w:szCs w:val="52"/>
          <w:rtl/>
        </w:rPr>
        <w:t xml:space="preserve"> </w:t>
      </w:r>
      <w:r w:rsidRPr="007002BE">
        <w:rPr>
          <w:rFonts w:cs="Traditional Arabic"/>
          <w:b/>
          <w:bCs/>
          <w:sz w:val="52"/>
          <w:szCs w:val="52"/>
          <w:rtl/>
        </w:rPr>
        <w:t>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إن الحمد لله نحمده ونستعنه ونستغفره ونتوب إليه ونعوذ بالله من شرور أنفسنا ومن سيئات أعمالنا، من يهده الله فلا مضل له ومن يضلل فلا هادي له، وأشهد أن لا إله إلا الله وأن محمدا عبده ورسوله ص</w:t>
      </w:r>
      <w:r w:rsidRPr="00202C09">
        <w:rPr>
          <w:rFonts w:cs="Traditional Arabic" w:hint="cs"/>
          <w:rtl/>
        </w:rPr>
        <w:t>لى الله عليه وسلم</w:t>
      </w:r>
      <w:r w:rsidRPr="00202C09">
        <w:rPr>
          <w:rFonts w:cs="Traditional Arabic"/>
          <w:rtl/>
        </w:rPr>
        <w:t>، وعلى آله وصحبه أجميعن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وبعد:</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فلقد اختار الله برحمته هذا الدين ليكون رحمة للعالمين، وأرسل سيد المرسلين صلى الله عليه وسلم ليكون خاتما للنبيين بهذا الدين، ونصر هذا الدين بالسيف والسنان،</w:t>
      </w:r>
      <w:r w:rsidRPr="00202C09">
        <w:rPr>
          <w:rFonts w:cs="Traditional Arabic" w:hint="cs"/>
          <w:rtl/>
        </w:rPr>
        <w:t xml:space="preserve"> </w:t>
      </w:r>
      <w:r w:rsidRPr="00202C09">
        <w:rPr>
          <w:rFonts w:cs="Traditional Arabic"/>
          <w:rtl/>
        </w:rPr>
        <w:t xml:space="preserve">بعد أن وضحه رسول الله صلى الله عليه وسلم بالحجة والبيان، فقد قال صلى الله عليه وسلم في الحديث الصحيح الذي رواه أحمد والطبراني: </w:t>
      </w:r>
      <w:r w:rsidRPr="00202C09">
        <w:rPr>
          <w:rFonts w:cs="Traditional Arabic" w:hint="cs"/>
          <w:rtl/>
        </w:rPr>
        <w:t>(</w:t>
      </w:r>
      <w:r w:rsidRPr="00202C09">
        <w:rPr>
          <w:rFonts w:cs="Traditional Arabic"/>
          <w:rtl/>
        </w:rPr>
        <w:t>بعثت بين يدي الساعة بالسيف حتى يعبد الله تعالى وحده</w:t>
      </w:r>
      <w:r w:rsidRPr="00202C09">
        <w:rPr>
          <w:rFonts w:cs="Traditional Arabic"/>
        </w:rPr>
        <w:t xml:space="preserve"> </w:t>
      </w:r>
      <w:r w:rsidRPr="00202C09">
        <w:rPr>
          <w:rFonts w:cs="Traditional Arabic"/>
          <w:rtl/>
        </w:rPr>
        <w:t>لا شريك له، وجعل رزقي تحت ظل رمحي وجعل الذل والصغار على من خالف أمري، ومن تشبه بقوم فهو منهم</w:t>
      </w:r>
      <w:r>
        <w:rPr>
          <w:rFonts w:cs="Traditional Arabic" w:hint="cs"/>
          <w:rtl/>
        </w:rPr>
        <w:t xml:space="preserve">) </w:t>
      </w:r>
      <w:r w:rsidRPr="00202C09">
        <w:rPr>
          <w:rFonts w:cs="Traditional Arabic" w:hint="cs"/>
          <w:rtl/>
        </w:rPr>
        <w:t>[</w:t>
      </w:r>
      <w:r w:rsidRPr="00202C09">
        <w:rPr>
          <w:rFonts w:cs="Traditional Arabic"/>
        </w:rPr>
        <w:footnoteReference w:id="1"/>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وقد اقتضت حكمة الله أن يقيم صلاح الأرض على قانون الدفع فقال سبحانه وتعالى:</w:t>
      </w:r>
      <w:r w:rsidRPr="00202C09">
        <w:rPr>
          <w:rFonts w:cs="Traditional Arabic" w:hint="cs"/>
          <w:rtl/>
        </w:rPr>
        <w:t xml:space="preserve"> {</w:t>
      </w:r>
      <w:r w:rsidRPr="00202C09">
        <w:rPr>
          <w:rFonts w:cs="Traditional Arabic"/>
          <w:rtl/>
        </w:rPr>
        <w:t>ولولا دفع الله الناس بعضهم ببعض لفسدت الأرض ولكن الله ذو فضل على العالمين}</w:t>
      </w:r>
      <w:r w:rsidRPr="00202C09">
        <w:rPr>
          <w:rFonts w:cs="Traditional Arabic" w:hint="cs"/>
          <w:rtl/>
        </w:rPr>
        <w:t xml:space="preserve">، </w:t>
      </w:r>
      <w:r w:rsidRPr="00202C09">
        <w:rPr>
          <w:rFonts w:cs="Traditional Arabic"/>
          <w:rtl/>
        </w:rPr>
        <w:t>أي أن الله عز وجل تفضل على البشرية بأن سن لهم هذا الناموس وبين لهم هذا القانون (قانون الدفع</w:t>
      </w:r>
      <w:r>
        <w:rPr>
          <w:rFonts w:cs="Traditional Arabic"/>
          <w:rtl/>
        </w:rPr>
        <w:t>)،</w:t>
      </w:r>
      <w:r w:rsidRPr="00202C09">
        <w:rPr>
          <w:rFonts w:cs="Traditional Arabic"/>
          <w:rtl/>
        </w:rPr>
        <w:t xml:space="preserve"> أو بعبارة أخرى الصراع بين الحق والباطل وذلك من أجل صلاح البشرية وسيادة الحق وانتشار الخير، بل إن الشعائر التعبدية ودور العبادة محمية بهذا القانون لقوله تعالى:</w:t>
      </w:r>
      <w:r w:rsidRPr="00202C09">
        <w:rPr>
          <w:rFonts w:cs="Traditional Arabic" w:hint="cs"/>
          <w:rtl/>
        </w:rPr>
        <w:t xml:space="preserve"> {</w:t>
      </w:r>
      <w:r w:rsidRPr="00202C09">
        <w:rPr>
          <w:rFonts w:cs="Traditional Arabic"/>
          <w:rtl/>
        </w:rPr>
        <w:t>ولولا دفع الله الناس بعضهم ببعض لهدمت صوامع وبيع وصلوات ومساجد يذكر فيها اسم الله كثيرا ولينصرن الله من ينصره إن الله لقوي عزيز}</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وهذا القانون (قانون الدفع</w:t>
      </w:r>
      <w:r>
        <w:rPr>
          <w:rFonts w:cs="Traditional Arabic"/>
          <w:rtl/>
        </w:rPr>
        <w:t xml:space="preserve">) </w:t>
      </w:r>
      <w:r w:rsidRPr="00202C09">
        <w:rPr>
          <w:rFonts w:cs="Traditional Arabic"/>
          <w:rtl/>
        </w:rPr>
        <w:t>أو الجهاد قد احتل صفحات كثيرة من كتاب الله عزوجل، لأن الحق لا بد له من قوة تحميه، فكم من حق و ضع بسبب خذلان أهله له، وكم من باطل رفع لأن له أنصارا ورجالا يضحون من أجله.</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والجهاد يقوم على ركنين أساسين هما: الصبر، الذي يظهر شجاعة القلب والجنان، والكرم الذي هو بذل المال والروح (والجود بالنفس أقصى غاية الجود</w:t>
      </w:r>
      <w:r>
        <w:rPr>
          <w:rFonts w:cs="Traditional Arabic"/>
          <w:rtl/>
        </w:rPr>
        <w:t xml:space="preserve">) </w:t>
      </w:r>
      <w:r w:rsidRPr="00202C09">
        <w:rPr>
          <w:rFonts w:cs="Traditional Arabic"/>
          <w:rtl/>
        </w:rPr>
        <w:t xml:space="preserve">ففي الحديث الصحيح الذي أخرجه أحمد: </w:t>
      </w:r>
      <w:r w:rsidRPr="00202C09">
        <w:rPr>
          <w:rFonts w:cs="Traditional Arabic" w:hint="cs"/>
          <w:rtl/>
        </w:rPr>
        <w:t>(</w:t>
      </w:r>
      <w:r w:rsidRPr="00202C09">
        <w:rPr>
          <w:rFonts w:cs="Traditional Arabic"/>
          <w:rtl/>
        </w:rPr>
        <w:t>الإيمان الصبر والسماحة</w:t>
      </w:r>
      <w:r>
        <w:rPr>
          <w:rFonts w:cs="Traditional Arabic" w:hint="cs"/>
          <w:rtl/>
        </w:rPr>
        <w:t xml:space="preserve">) </w:t>
      </w:r>
      <w:r w:rsidRPr="00202C09">
        <w:rPr>
          <w:rFonts w:cs="Traditional Arabic" w:hint="cs"/>
          <w:rtl/>
        </w:rPr>
        <w:t>[</w:t>
      </w:r>
      <w:r w:rsidRPr="00202C09">
        <w:rPr>
          <w:rFonts w:cs="Traditional Arabic"/>
          <w:rtl/>
        </w:rPr>
        <w:footnoteReference w:id="2"/>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يقول ابن تيمية</w:t>
      </w:r>
      <w:r w:rsidRPr="00202C09">
        <w:rPr>
          <w:rFonts w:cs="Traditional Arabic" w:hint="cs"/>
          <w:rtl/>
        </w:rPr>
        <w:t xml:space="preserve"> [</w:t>
      </w:r>
      <w:r w:rsidRPr="00202C09">
        <w:rPr>
          <w:rFonts w:cs="Traditional Arabic"/>
          <w:rtl/>
        </w:rPr>
        <w:footnoteReference w:id="3"/>
      </w:r>
      <w:r w:rsidRPr="00202C09">
        <w:rPr>
          <w:rFonts w:cs="Traditional Arabic" w:hint="cs"/>
          <w:rtl/>
        </w:rPr>
        <w:t>]</w:t>
      </w:r>
      <w:r>
        <w:rPr>
          <w:rFonts w:cs="Traditional Arabic" w:hint="cs"/>
          <w:rtl/>
        </w:rPr>
        <w:t>:</w:t>
      </w:r>
      <w:r w:rsidRPr="00202C09">
        <w:rPr>
          <w:rFonts w:cs="Traditional Arabic"/>
          <w:rtl/>
        </w:rPr>
        <w:t xml:space="preserve"> (ولما كان صلاح بني آدم لا يتم في دينهم ودنياهم إلا بالشجاعة والكرم بينلله سبحانه أن من تولى عن الجهاد بنفسه أبدل الله به من يقوم بذلك </w:t>
      </w:r>
      <w:r w:rsidRPr="00202C09">
        <w:rPr>
          <w:rFonts w:cs="Traditional Arabic" w:hint="cs"/>
          <w:rtl/>
        </w:rPr>
        <w:t>{</w:t>
      </w:r>
      <w:r w:rsidRPr="00202C09">
        <w:rPr>
          <w:rFonts w:cs="Traditional Arabic"/>
          <w:rtl/>
        </w:rPr>
        <w:t>إلا تنفروا يعذبكم عذابا أليما ويستبدل قوما غيركم ولا تضروه شيئا والله على كل شيء قدير}</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ولذا فقد أشار صلى الله عليه وسلم إلى شر الصفات وهي البخل والجبن التي تؤدي إلى فساد النفوس وتدمير المجتمعات، ففي الحديث الصحيح: </w:t>
      </w:r>
      <w:r w:rsidRPr="00202C09">
        <w:rPr>
          <w:rFonts w:cs="Traditional Arabic" w:hint="cs"/>
          <w:rtl/>
        </w:rPr>
        <w:t>(</w:t>
      </w:r>
      <w:r w:rsidRPr="00202C09">
        <w:rPr>
          <w:rFonts w:cs="Traditional Arabic"/>
          <w:rtl/>
        </w:rPr>
        <w:t>شر ما في رجل شح هالع وجبن خالع</w:t>
      </w:r>
      <w:r>
        <w:rPr>
          <w:rFonts w:cs="Traditional Arabic" w:hint="cs"/>
          <w:rtl/>
        </w:rPr>
        <w:t xml:space="preserve">) </w:t>
      </w:r>
      <w:r w:rsidRPr="00202C09">
        <w:rPr>
          <w:rFonts w:cs="Traditional Arabic" w:hint="cs"/>
          <w:rtl/>
        </w:rPr>
        <w:t>[</w:t>
      </w:r>
      <w:r w:rsidRPr="00202C09">
        <w:rPr>
          <w:rFonts w:cs="Traditional Arabic"/>
          <w:rtl/>
        </w:rPr>
        <w:footnoteReference w:id="4"/>
      </w:r>
      <w:r w:rsidRPr="00202C09">
        <w:rPr>
          <w:rFonts w:cs="Traditional Arabic" w:hint="cs"/>
          <w:rtl/>
        </w:rPr>
        <w:t>]</w:t>
      </w:r>
      <w:r w:rsidRPr="00202C09">
        <w:rPr>
          <w:rFonts w:cs="Traditional Arabic"/>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Pr>
      </w:pPr>
      <w:r w:rsidRPr="00202C09">
        <w:rPr>
          <w:rFonts w:cs="Traditional Arabic"/>
          <w:rtl/>
        </w:rPr>
        <w:t>ولقد مرت أزمان على سلفنا الصالح أخذوا بهذا القانون فسادوا الدنيا وأصبحوا أساتذة الأنام كما قال الله تعالى:</w:t>
      </w:r>
      <w:r w:rsidRPr="00202C09">
        <w:rPr>
          <w:rFonts w:cs="Traditional Arabic" w:hint="cs"/>
          <w:rtl/>
        </w:rPr>
        <w:t xml:space="preserve"> {</w:t>
      </w:r>
      <w:r w:rsidRPr="00202C09">
        <w:rPr>
          <w:rFonts w:cs="Traditional Arabic"/>
          <w:rtl/>
        </w:rPr>
        <w:t>وجعلنا منهم أئمة يهدون بأمرنا لم ا صبروا وكانوا بآياتنا يوقنون}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Pr>
        <w:t xml:space="preserve"> </w:t>
      </w:r>
      <w:r w:rsidRPr="00202C09">
        <w:rPr>
          <w:rFonts w:cs="Traditional Arabic"/>
          <w:rtl/>
        </w:rPr>
        <w:t xml:space="preserve">وكما قال صلى الله عليه وسلم في الحديث الصحيح: </w:t>
      </w:r>
      <w:r w:rsidRPr="00202C09">
        <w:rPr>
          <w:rFonts w:cs="Traditional Arabic" w:hint="cs"/>
          <w:rtl/>
        </w:rPr>
        <w:t>(</w:t>
      </w:r>
      <w:r w:rsidRPr="00202C09">
        <w:rPr>
          <w:rFonts w:cs="Traditional Arabic"/>
          <w:rtl/>
        </w:rPr>
        <w:t>صلاح أول هذه الأمة بالزهد واليقين ويهلك آخرها بالبخل والأمل</w:t>
      </w:r>
      <w:r>
        <w:rPr>
          <w:rFonts w:cs="Traditional Arabic" w:hint="cs"/>
          <w:rtl/>
        </w:rPr>
        <w:t xml:space="preserve">) </w:t>
      </w:r>
      <w:r w:rsidRPr="00202C09">
        <w:rPr>
          <w:rFonts w:cs="Traditional Arabic" w:hint="cs"/>
          <w:rtl/>
        </w:rPr>
        <w:t>[</w:t>
      </w:r>
      <w:r w:rsidRPr="00202C09">
        <w:rPr>
          <w:rFonts w:cs="Traditional Arabic"/>
          <w:rtl/>
        </w:rPr>
        <w:footnoteReference w:id="5"/>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ثم جاءت ذراري المسلمين وأهملت قوانين الله ونسيت ربها فنسيها، وضيعوا أحكامه فضاعوا</w:t>
      </w:r>
      <w:r w:rsidRPr="00202C09">
        <w:rPr>
          <w:rFonts w:cs="Traditional Arabic" w:hint="cs"/>
          <w:rtl/>
        </w:rPr>
        <w:t xml:space="preserve"> {</w:t>
      </w:r>
      <w:r w:rsidRPr="00202C09">
        <w:rPr>
          <w:rFonts w:cs="Traditional Arabic"/>
          <w:rtl/>
        </w:rPr>
        <w:t>فخلف من بعدهم خلف أضاعوا الصلاة واتبعوا الشهوات فسوف يلقون غيا}</w:t>
      </w:r>
      <w:r w:rsidRPr="00202C09">
        <w:rPr>
          <w:rFonts w:cs="Traditional Arabic" w:hint="cs"/>
          <w:rtl/>
        </w:rPr>
        <w:t xml:space="preserve">، </w:t>
      </w:r>
      <w:r w:rsidRPr="00202C09">
        <w:rPr>
          <w:rFonts w:cs="Traditional Arabic"/>
          <w:rtl/>
        </w:rPr>
        <w:t xml:space="preserve">زين لهم سوء أعمالهم واتبعوا أهواءهم، جاء في الحديث الصحيح: </w:t>
      </w:r>
      <w:r w:rsidRPr="00202C09">
        <w:rPr>
          <w:rFonts w:cs="Traditional Arabic" w:hint="cs"/>
          <w:rtl/>
        </w:rPr>
        <w:t>(</w:t>
      </w:r>
      <w:r w:rsidRPr="00202C09">
        <w:rPr>
          <w:rFonts w:cs="Traditional Arabic"/>
          <w:rtl/>
        </w:rPr>
        <w:t>إن الله يبغض كل جعظري جو اظ</w:t>
      </w:r>
      <w:r w:rsidRPr="00202C09">
        <w:rPr>
          <w:rFonts w:cs="Traditional Arabic" w:hint="cs"/>
          <w:rtl/>
        </w:rPr>
        <w:t>،</w:t>
      </w:r>
      <w:r w:rsidRPr="00202C09">
        <w:rPr>
          <w:rFonts w:cs="Traditional Arabic"/>
          <w:rtl/>
        </w:rPr>
        <w:t xml:space="preserve"> سخاب في الأسواق، جيفة بالليل حمار بالنهار، عالم بالدنيا، جاهل بالآخرة</w:t>
      </w:r>
      <w:r>
        <w:rPr>
          <w:rFonts w:cs="Traditional Arabic" w:hint="cs"/>
          <w:rtl/>
        </w:rPr>
        <w:t xml:space="preserve">) </w:t>
      </w:r>
      <w:r w:rsidRPr="00202C09">
        <w:rPr>
          <w:rFonts w:cs="Traditional Arabic" w:hint="cs"/>
          <w:rtl/>
        </w:rPr>
        <w:t>[</w:t>
      </w:r>
      <w:r w:rsidRPr="00202C09">
        <w:rPr>
          <w:rFonts w:cs="Traditional Arabic"/>
          <w:rtl/>
        </w:rPr>
        <w:footnoteReference w:id="6"/>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ومن أهم الفرائض الغائبة والواجبات المنسية فريضة الجهاد التي غابت عن واقع المسلمين فأصبحوا كغثاء السيل، كما قال صلى الله عليه وسلم: </w:t>
      </w:r>
      <w:r w:rsidRPr="00202C09">
        <w:rPr>
          <w:rFonts w:cs="Traditional Arabic" w:hint="cs"/>
          <w:rtl/>
        </w:rPr>
        <w:t>(</w:t>
      </w:r>
      <w:r w:rsidRPr="00202C09">
        <w:rPr>
          <w:rFonts w:cs="Traditional Arabic"/>
          <w:rtl/>
        </w:rPr>
        <w:t>يوشك أن تداعى عليكم الأمم من كل أفق كما تداعى الأكلة إلى قصعتها</w:t>
      </w:r>
      <w:r>
        <w:rPr>
          <w:rFonts w:cs="Traditional Arabic" w:hint="cs"/>
          <w:rtl/>
        </w:rPr>
        <w:t>)،</w:t>
      </w:r>
      <w:r w:rsidRPr="00202C09">
        <w:rPr>
          <w:rFonts w:cs="Traditional Arabic"/>
          <w:rtl/>
        </w:rPr>
        <w:t xml:space="preserve"> قيل: يا رسول الله أمن قلة نحن يومئذ؟ قال: </w:t>
      </w:r>
      <w:r w:rsidRPr="00202C09">
        <w:rPr>
          <w:rFonts w:cs="Traditional Arabic" w:hint="cs"/>
          <w:rtl/>
        </w:rPr>
        <w:t>(</w:t>
      </w:r>
      <w:r w:rsidRPr="00202C09">
        <w:rPr>
          <w:rFonts w:cs="Traditional Arabic"/>
          <w:rtl/>
        </w:rPr>
        <w:t>لا، ولكنكم غثاء كغثاء السيل، يجعل الوهن في قلوبكم، وينزع الرعب من قلوب أعدائكم، لحبكم الدنيا وكراهيتكم الموت</w:t>
      </w:r>
      <w:r>
        <w:rPr>
          <w:rFonts w:cs="Traditional Arabic" w:hint="cs"/>
          <w:rtl/>
        </w:rPr>
        <w:t>)،</w:t>
      </w:r>
      <w:r w:rsidRPr="00202C09">
        <w:rPr>
          <w:rFonts w:cs="Traditional Arabic"/>
          <w:rtl/>
        </w:rPr>
        <w:t xml:space="preserve"> وفي رواية: قالوا: وما الوهن يا رسول الله؟ قال: </w:t>
      </w:r>
      <w:r w:rsidRPr="00202C09">
        <w:rPr>
          <w:rFonts w:cs="Traditional Arabic" w:hint="cs"/>
          <w:rtl/>
        </w:rPr>
        <w:t>(</w:t>
      </w:r>
      <w:r w:rsidRPr="00202C09">
        <w:rPr>
          <w:rFonts w:cs="Traditional Arabic"/>
          <w:rtl/>
        </w:rPr>
        <w:t>حبكم للدنيا وكراهيتكم للقتال</w:t>
      </w:r>
      <w:r>
        <w:rPr>
          <w:rFonts w:cs="Traditional Arabic" w:hint="cs"/>
          <w:rtl/>
        </w:rPr>
        <w:t xml:space="preserve">) </w:t>
      </w:r>
      <w:r w:rsidRPr="00202C09">
        <w:rPr>
          <w:rFonts w:cs="Traditional Arabic" w:hint="cs"/>
          <w:rtl/>
        </w:rPr>
        <w:t>[</w:t>
      </w:r>
      <w:r w:rsidRPr="00202C09">
        <w:rPr>
          <w:rFonts w:cs="Traditional Arabic"/>
          <w:rtl/>
        </w:rPr>
        <w:footnoteReference w:id="7"/>
      </w:r>
      <w:r w:rsidRPr="00202C09">
        <w:rPr>
          <w:rFonts w:cs="Traditional Arabic" w:hint="cs"/>
          <w:rtl/>
        </w:rPr>
        <w:t>].</w:t>
      </w:r>
    </w:p>
    <w:p w:rsidR="004D1D38" w:rsidRPr="007002BE" w:rsidRDefault="004D1D38" w:rsidP="004D1D38">
      <w:pPr>
        <w:spacing w:before="100" w:beforeAutospacing="1" w:after="100" w:afterAutospacing="1" w:line="192" w:lineRule="auto"/>
        <w:ind w:firstLine="567"/>
        <w:jc w:val="both"/>
        <w:rPr>
          <w:rFonts w:cs="Traditional Arabic" w:hint="cs"/>
          <w:b/>
          <w:bCs/>
          <w:u w:val="single"/>
          <w:rtl/>
        </w:rPr>
      </w:pPr>
      <w:r w:rsidRPr="007002BE">
        <w:rPr>
          <w:rFonts w:cs="Traditional Arabic"/>
          <w:b/>
          <w:bCs/>
          <w:u w:val="single"/>
          <w:rtl/>
        </w:rPr>
        <w:t>وجهاد الكفر نوعان: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1</w:t>
      </w:r>
      <w:r>
        <w:rPr>
          <w:rFonts w:cs="Traditional Arabic"/>
          <w:rtl/>
        </w:rPr>
        <w:t xml:space="preserve">) </w:t>
      </w:r>
      <w:r w:rsidRPr="00202C09">
        <w:rPr>
          <w:rFonts w:cs="Traditional Arabic"/>
          <w:rtl/>
        </w:rPr>
        <w:t>جهاد الطلب (طلب الكفار في بلادهم</w:t>
      </w:r>
      <w:r>
        <w:rPr>
          <w:rFonts w:cs="Traditional Arabic"/>
          <w:rtl/>
        </w:rPr>
        <w:t>):</w:t>
      </w:r>
      <w:r w:rsidRPr="00202C09">
        <w:rPr>
          <w:rFonts w:cs="Traditional Arabic"/>
          <w:rtl/>
        </w:rPr>
        <w:t xml:space="preserve"> بحيث يكون الكفار في حالة لا يحشدون لقتال المسلمين، فالقتال فرض كفاية وأقل فرص الكفاية سد الثغور بالمؤمنين لإرهاب أعداء الله، وإرسال جيش في السنة على الأقل، فعلى الإمام أن يبعث سرية إلى دار الحرب كل سنة مرة أو مرتين، وعلى الرعية إعانته، فإن لم يبعث كان الإثم عليه</w:t>
      </w:r>
      <w:r w:rsidRPr="00202C09">
        <w:rPr>
          <w:rFonts w:cs="Traditional Arabic" w:hint="cs"/>
          <w:rtl/>
        </w:rPr>
        <w:t xml:space="preserve"> [</w:t>
      </w:r>
      <w:r w:rsidRPr="00202C09">
        <w:rPr>
          <w:rFonts w:cs="Traditional Arabic"/>
          <w:rtl/>
        </w:rPr>
        <w:footnoteReference w:id="8"/>
      </w:r>
      <w:r w:rsidRPr="00202C09">
        <w:rPr>
          <w:rFonts w:cs="Traditional Arabic" w:hint="cs"/>
          <w:rtl/>
        </w:rPr>
        <w:t xml:space="preserve">]، </w:t>
      </w:r>
      <w:r w:rsidRPr="00202C09">
        <w:rPr>
          <w:rFonts w:cs="Traditional Arabic"/>
          <w:rtl/>
        </w:rPr>
        <w:t>وقد قاسها الفقهاء على الجزية، قال الأصوليون: (الجهاد دعوة قهرية فتجب إقامته بقدر الإمكان حتى لا يبقى إلا مسلم أو مسالم</w:t>
      </w:r>
      <w:r>
        <w:rPr>
          <w:rFonts w:cs="Traditional Arabic"/>
          <w:rtl/>
        </w:rPr>
        <w:t xml:space="preserve">) </w:t>
      </w:r>
      <w:r w:rsidRPr="00202C09">
        <w:rPr>
          <w:rFonts w:cs="Traditional Arabic" w:hint="cs"/>
          <w:rtl/>
        </w:rPr>
        <w:t>[</w:t>
      </w:r>
      <w:r w:rsidRPr="00202C09">
        <w:rPr>
          <w:rFonts w:cs="Traditional Arabic"/>
          <w:rtl/>
        </w:rPr>
        <w:footnoteReference w:id="9"/>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2</w:t>
      </w:r>
      <w:r>
        <w:rPr>
          <w:rFonts w:cs="Traditional Arabic"/>
          <w:rtl/>
        </w:rPr>
        <w:t xml:space="preserve">) </w:t>
      </w:r>
      <w:r w:rsidRPr="00202C09">
        <w:rPr>
          <w:rFonts w:cs="Traditional Arabic"/>
          <w:rtl/>
        </w:rPr>
        <w:t>جهاد الدفع (دفع الكفار من بلادنا</w:t>
      </w:r>
      <w:r>
        <w:rPr>
          <w:rFonts w:cs="Traditional Arabic"/>
          <w:rtl/>
        </w:rPr>
        <w:t>):</w:t>
      </w:r>
      <w:r w:rsidRPr="00202C09">
        <w:rPr>
          <w:rFonts w:cs="Traditional Arabic"/>
          <w:rtl/>
        </w:rPr>
        <w:t xml:space="preserve"> وهذا يكون فرض عين بل أهم فروض الأعيان، ويتعين في حالات:</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أ</w:t>
      </w:r>
      <w:r>
        <w:rPr>
          <w:rFonts w:cs="Traditional Arabic" w:hint="cs"/>
          <w:rtl/>
        </w:rPr>
        <w:t xml:space="preserve">) </w:t>
      </w:r>
      <w:r w:rsidRPr="00202C09">
        <w:rPr>
          <w:rFonts w:cs="Traditional Arabic"/>
          <w:rtl/>
        </w:rPr>
        <w:t xml:space="preserve">إذا دخل الكفار بلدة من بلاد المسلمين. </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ب</w:t>
      </w:r>
      <w:r>
        <w:rPr>
          <w:rFonts w:cs="Traditional Arabic" w:hint="cs"/>
          <w:rtl/>
        </w:rPr>
        <w:t xml:space="preserve">) </w:t>
      </w:r>
      <w:r w:rsidRPr="00202C09">
        <w:rPr>
          <w:rFonts w:cs="Traditional Arabic"/>
          <w:rtl/>
        </w:rPr>
        <w:t>إذا التقى الصفان وتقابل الزحفان.</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ج</w:t>
      </w:r>
      <w:r>
        <w:rPr>
          <w:rFonts w:cs="Traditional Arabic" w:hint="cs"/>
          <w:rtl/>
        </w:rPr>
        <w:t xml:space="preserve">) </w:t>
      </w:r>
      <w:r w:rsidRPr="00202C09">
        <w:rPr>
          <w:rFonts w:cs="Traditional Arabic"/>
          <w:rtl/>
        </w:rPr>
        <w:t xml:space="preserve">إذا استنفر الإمام أفراد أو قوما وجب عليهم النفير. </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د</w:t>
      </w:r>
      <w:r>
        <w:rPr>
          <w:rFonts w:cs="Traditional Arabic"/>
          <w:rtl/>
        </w:rPr>
        <w:t>)</w:t>
      </w:r>
      <w:r>
        <w:rPr>
          <w:rFonts w:cs="Traditional Arabic" w:hint="cs"/>
          <w:rtl/>
        </w:rPr>
        <w:t xml:space="preserve"> </w:t>
      </w:r>
      <w:r w:rsidRPr="00202C09">
        <w:rPr>
          <w:rFonts w:cs="Traditional Arabic"/>
          <w:rtl/>
        </w:rPr>
        <w:t>إذا أسر الكفار مجموعة من المسلمين.</w:t>
      </w:r>
    </w:p>
    <w:p w:rsidR="007002BE" w:rsidRDefault="007002BE" w:rsidP="004D1D38">
      <w:pPr>
        <w:spacing w:before="100" w:beforeAutospacing="1" w:after="100" w:afterAutospacing="1" w:line="192" w:lineRule="auto"/>
        <w:ind w:firstLine="567"/>
        <w:jc w:val="both"/>
        <w:rPr>
          <w:rFonts w:cs="Traditional Arabic" w:hint="cs"/>
          <w:b/>
          <w:bCs/>
          <w:u w:val="single"/>
          <w:rtl/>
        </w:rPr>
      </w:pPr>
    </w:p>
    <w:p w:rsidR="007002BE" w:rsidRDefault="007002BE" w:rsidP="004D1D38">
      <w:pPr>
        <w:spacing w:before="100" w:beforeAutospacing="1" w:after="100" w:afterAutospacing="1" w:line="192" w:lineRule="auto"/>
        <w:ind w:firstLine="567"/>
        <w:jc w:val="both"/>
        <w:rPr>
          <w:rFonts w:cs="Traditional Arabic" w:hint="cs"/>
          <w:b/>
          <w:bCs/>
          <w:u w:val="single"/>
          <w:rtl/>
        </w:rPr>
      </w:pPr>
    </w:p>
    <w:p w:rsidR="004D1D38" w:rsidRPr="00F72D20" w:rsidRDefault="004D1D38" w:rsidP="004D1D38">
      <w:pPr>
        <w:spacing w:before="100" w:beforeAutospacing="1" w:after="100" w:afterAutospacing="1" w:line="192" w:lineRule="auto"/>
        <w:ind w:firstLine="567"/>
        <w:jc w:val="both"/>
        <w:rPr>
          <w:rFonts w:cs="Traditional Arabic" w:hint="cs"/>
          <w:b/>
          <w:bCs/>
          <w:u w:val="single"/>
          <w:rtl/>
        </w:rPr>
      </w:pPr>
      <w:r w:rsidRPr="00F72D20">
        <w:rPr>
          <w:rFonts w:cs="Traditional Arabic"/>
          <w:b/>
          <w:bCs/>
          <w:u w:val="single"/>
          <w:rtl/>
        </w:rPr>
        <w:t>الحالة الأولى: دخول الكفار بلدة من بلاد المسلمين: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ففي هذه الحالة اتفق السلف والخلف وفقهاء المذاهب الأربعة والمحدثون والمفسرون في جميع العصور الإسلامية إطلاقا أن الجهاد في هذه الحالة يصبح فرض عين على أهل هذه البلدة -</w:t>
      </w:r>
      <w:r w:rsidRPr="00202C09">
        <w:rPr>
          <w:rFonts w:cs="Traditional Arabic" w:hint="cs"/>
          <w:rtl/>
        </w:rPr>
        <w:t xml:space="preserve"> </w:t>
      </w:r>
      <w:r w:rsidRPr="00202C09">
        <w:rPr>
          <w:rFonts w:cs="Traditional Arabic"/>
          <w:rtl/>
        </w:rPr>
        <w:t>التي هاجمها الكفار- وعلى من قرب منهم، بحيث يخرج الولد دون إذن والده، والزوجة دون إذن زوجها، والمدين دون إذن دائنه، فإن لم يكف أهل تلك البلدة أو قصروا أو تكاسلوا أو قعدوا يتوسع فرض العين على شكل دوائر الأقرب فالأقرب، فإن لم يكفوا أو قصروا فعلى من يليهم ثم على من يليهم حتى يعم فرض العين الأرض كلها.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يقول شيخ الإسلام بن تيمية: (وأما قتال الدفع فهو أشد أنواع دفع الصائل عن الحرمة والدين واجب إجماعا، فالعدو الصائل الذي يفسد الدين والدنيا لا شيء أوجب بعد الإيمان من دفعه، فلا يشترط له شرط </w:t>
      </w:r>
      <w:r w:rsidRPr="00202C09">
        <w:rPr>
          <w:rFonts w:cs="Traditional Arabic" w:hint="cs"/>
          <w:rtl/>
        </w:rPr>
        <w:t>-</w:t>
      </w:r>
      <w:r w:rsidRPr="00202C09">
        <w:rPr>
          <w:rFonts w:cs="Traditional Arabic"/>
          <w:rtl/>
        </w:rPr>
        <w:t xml:space="preserve"> كالزاد والراحلة</w:t>
      </w:r>
      <w:r w:rsidRPr="00202C09">
        <w:rPr>
          <w:rFonts w:cs="Traditional Arabic" w:hint="cs"/>
          <w:rtl/>
        </w:rPr>
        <w:t xml:space="preserve"> </w:t>
      </w:r>
      <w:r w:rsidRPr="00202C09">
        <w:rPr>
          <w:rFonts w:cs="Traditional Arabic"/>
          <w:rtl/>
        </w:rPr>
        <w:t>– بل ي دفع بحسب الإمكان، وقد نص على ذلك العلماء أصحابنا وغيرهم</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ويعلل ابن تيمية رأيه بعدم اشتراط الراحلة في رده على القاضي الذي قال: إذا تعين فرض الجهاد على أهل بلد فمن شرط وجوبه الزاد والراحلة إذا كانوا على مسافة القصر قياسا على الحج، قال ابن تيمية: (وما قاله القاضي من القياس على الحج لم ي نقل عن أحد وهو ضعيف، فإن وجوب الجهاد يكون لدفع ضرر العدو فيكون أوجب من الهجرة، ثم الهجرة لا تعتبر فيها الراحلة، فبعض الجهاد أولى، وثبت في الصحيح من حديث عبادة بن الصامت عن النبي صلى الله عليه وسلم أنه قال: على المرء المسلم السمع والطاعة في عسره ويسره ومنشطه ومكرهه وأثرة عليه فأوجب الطاعة عمادها الإستنفار في العسر واليسر، وهنا نص في وجوبه مع الإعسار بخلاف الحج، هذا في قتال الطلب، وأما قتال الدفع فهو أشد أنواع دفع الصائل عن الحرمة والدين واجب إجماعا، فالعدو الصائل الذي يفسد الدين والدنيا لا شيء أوجب بعد الإيمان من دفعه</w:t>
      </w:r>
      <w:r>
        <w:rPr>
          <w:rFonts w:cs="Traditional Arabic"/>
          <w:rtl/>
        </w:rPr>
        <w:t xml:space="preserve">) </w:t>
      </w:r>
      <w:r w:rsidRPr="00202C09">
        <w:rPr>
          <w:rFonts w:cs="Traditional Arabic" w:hint="cs"/>
          <w:rtl/>
        </w:rPr>
        <w:t>[</w:t>
      </w:r>
      <w:r w:rsidRPr="00202C09">
        <w:rPr>
          <w:rFonts w:cs="Traditional Arabic"/>
          <w:rtl/>
        </w:rPr>
        <w:footnoteReference w:id="10"/>
      </w:r>
      <w:r w:rsidRPr="00202C09">
        <w:rPr>
          <w:rFonts w:cs="Traditional Arabic" w:hint="cs"/>
          <w:rtl/>
        </w:rPr>
        <w:t>]</w:t>
      </w:r>
      <w:r w:rsidRPr="00202C09">
        <w:rPr>
          <w:rFonts w:cs="Traditional Arabic"/>
          <w:rtl/>
        </w:rPr>
        <w:t>.</w:t>
      </w:r>
    </w:p>
    <w:p w:rsidR="004D1D38" w:rsidRDefault="004D1D38" w:rsidP="004D1D38">
      <w:pPr>
        <w:spacing w:before="100" w:beforeAutospacing="1" w:after="100" w:afterAutospacing="1" w:line="192" w:lineRule="auto"/>
        <w:ind w:firstLine="567"/>
        <w:jc w:val="both"/>
        <w:rPr>
          <w:rFonts w:cs="Traditional Arabic" w:hint="cs"/>
          <w:b/>
          <w:bCs/>
          <w:rtl/>
        </w:rPr>
      </w:pPr>
      <w:r w:rsidRPr="0032294A">
        <w:rPr>
          <w:rFonts w:cs="Traditional Arabic"/>
          <w:b/>
          <w:bCs/>
          <w:rtl/>
        </w:rPr>
        <w:t>وإليك نصوص مذاهب الفقهاء الأربعة التي تجمع على هذه القضية</w:t>
      </w:r>
      <w:r>
        <w:rPr>
          <w:rFonts w:cs="Traditional Arabic" w:hint="cs"/>
          <w:b/>
          <w:bCs/>
          <w:rtl/>
        </w:rPr>
        <w:t>:</w:t>
      </w:r>
    </w:p>
    <w:p w:rsidR="007002BE" w:rsidRDefault="007002BE" w:rsidP="004D1D38">
      <w:pPr>
        <w:spacing w:before="100" w:beforeAutospacing="1" w:after="100" w:afterAutospacing="1" w:line="192" w:lineRule="auto"/>
        <w:ind w:firstLine="567"/>
        <w:jc w:val="both"/>
        <w:rPr>
          <w:rFonts w:cs="Traditional Arabic" w:hint="cs"/>
          <w:b/>
          <w:bCs/>
          <w:u w:val="single"/>
          <w:rtl/>
        </w:rPr>
      </w:pPr>
    </w:p>
    <w:p w:rsidR="007002BE" w:rsidRDefault="007002BE" w:rsidP="004D1D38">
      <w:pPr>
        <w:spacing w:before="100" w:beforeAutospacing="1" w:after="100" w:afterAutospacing="1" w:line="192" w:lineRule="auto"/>
        <w:ind w:firstLine="567"/>
        <w:jc w:val="both"/>
        <w:rPr>
          <w:rFonts w:cs="Traditional Arabic" w:hint="cs"/>
          <w:b/>
          <w:bCs/>
          <w:u w:val="single"/>
          <w:rtl/>
        </w:rPr>
      </w:pPr>
    </w:p>
    <w:p w:rsidR="007002BE" w:rsidRDefault="007002BE" w:rsidP="004D1D38">
      <w:pPr>
        <w:spacing w:before="100" w:beforeAutospacing="1" w:after="100" w:afterAutospacing="1" w:line="192" w:lineRule="auto"/>
        <w:ind w:firstLine="567"/>
        <w:jc w:val="both"/>
        <w:rPr>
          <w:rFonts w:cs="Traditional Arabic" w:hint="cs"/>
          <w:b/>
          <w:bCs/>
          <w:u w:val="single"/>
          <w:rtl/>
        </w:rPr>
      </w:pP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أولا: فقهاء الحنفية: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Pr>
        <w:t xml:space="preserve"> </w:t>
      </w:r>
      <w:r w:rsidRPr="00202C09">
        <w:rPr>
          <w:rFonts w:cs="Traditional Arabic"/>
          <w:rtl/>
        </w:rPr>
        <w:t>قال ابن عابدين</w:t>
      </w:r>
      <w:r w:rsidRPr="00202C09">
        <w:rPr>
          <w:rFonts w:cs="Traditional Arabic" w:hint="cs"/>
          <w:rtl/>
        </w:rPr>
        <w:t xml:space="preserve"> [</w:t>
      </w:r>
      <w:r w:rsidRPr="00202C09">
        <w:rPr>
          <w:rFonts w:cs="Traditional Arabic"/>
          <w:rtl/>
        </w:rPr>
        <w:footnoteReference w:id="11"/>
      </w:r>
      <w:r w:rsidRPr="00202C09">
        <w:rPr>
          <w:rFonts w:cs="Traditional Arabic" w:hint="cs"/>
          <w:rtl/>
        </w:rPr>
        <w:t>]</w:t>
      </w:r>
      <w:r>
        <w:rPr>
          <w:rFonts w:cs="Traditional Arabic" w:hint="cs"/>
          <w:rtl/>
        </w:rPr>
        <w:t>:</w:t>
      </w:r>
      <w:r w:rsidRPr="00202C09">
        <w:rPr>
          <w:rFonts w:cs="Traditional Arabic"/>
          <w:rtl/>
        </w:rPr>
        <w:t xml:space="preserve"> (وفرض عين إن هجم العدو على ثغر من ثغور الإسلام فيصير فرض عين على من قرب منه، فأما من وراءهم ببعد من العدو فهو فرض كفاية إذا لم يحتج إليهم، فإن احتيج إليهم بأن عجز من كان بقرب العدو عن المقاومة مع العدو أو لم يعجزوا عنها ولكنهم تكاسلوا</w:t>
      </w:r>
      <w:r w:rsidRPr="00202C09">
        <w:rPr>
          <w:rFonts w:cs="Traditional Arabic"/>
        </w:rPr>
        <w:t xml:space="preserve"> </w:t>
      </w:r>
      <w:r w:rsidRPr="00202C09">
        <w:rPr>
          <w:rFonts w:cs="Traditional Arabic"/>
          <w:rtl/>
        </w:rPr>
        <w:t>ولم يجاهدوا فإنه يفترض على من يليهم فرض عين كالصلاة والصوم لا يسعهم تركه، وثم وثم إلى أن يفترض على جميع أهل الإسلام شرقا وغربا على هذا التدريج</w:t>
      </w:r>
      <w:r>
        <w:rPr>
          <w:rFonts w:cs="Traditional Arabic"/>
          <w:rtl/>
        </w:rPr>
        <w:t>)،</w:t>
      </w:r>
      <w:r w:rsidRPr="00202C09">
        <w:rPr>
          <w:rFonts w:cs="Traditional Arabic"/>
          <w:rtl/>
        </w:rPr>
        <w:t xml:space="preserve"> وبمثل هذا أفتى الكاساني</w:t>
      </w:r>
      <w:r w:rsidRPr="00202C09">
        <w:rPr>
          <w:rFonts w:cs="Traditional Arabic" w:hint="cs"/>
          <w:rtl/>
        </w:rPr>
        <w:t xml:space="preserve"> [</w:t>
      </w:r>
      <w:r w:rsidRPr="00202C09">
        <w:rPr>
          <w:rFonts w:cs="Traditional Arabic"/>
          <w:rtl/>
        </w:rPr>
        <w:footnoteReference w:id="12"/>
      </w:r>
      <w:r w:rsidRPr="00202C09">
        <w:rPr>
          <w:rFonts w:cs="Traditional Arabic" w:hint="cs"/>
          <w:rtl/>
        </w:rPr>
        <w:t>]</w:t>
      </w:r>
      <w:r w:rsidRPr="00202C09">
        <w:rPr>
          <w:rFonts w:cs="Traditional Arabic"/>
          <w:rtl/>
        </w:rPr>
        <w:t xml:space="preserve"> وابن نجيم</w:t>
      </w:r>
      <w:r w:rsidRPr="00202C09">
        <w:rPr>
          <w:rFonts w:cs="Traditional Arabic" w:hint="cs"/>
          <w:rtl/>
        </w:rPr>
        <w:t xml:space="preserve"> [</w:t>
      </w:r>
      <w:r w:rsidRPr="00202C09">
        <w:rPr>
          <w:rFonts w:cs="Traditional Arabic"/>
          <w:rtl/>
        </w:rPr>
        <w:footnoteReference w:id="13"/>
      </w:r>
      <w:r w:rsidRPr="00202C09">
        <w:rPr>
          <w:rFonts w:cs="Traditional Arabic" w:hint="cs"/>
          <w:rtl/>
        </w:rPr>
        <w:t>]</w:t>
      </w:r>
      <w:r w:rsidRPr="00202C09">
        <w:rPr>
          <w:rFonts w:cs="Traditional Arabic"/>
          <w:rtl/>
        </w:rPr>
        <w:t xml:space="preserve"> وابن الهمام</w:t>
      </w:r>
      <w:r w:rsidRPr="00202C09">
        <w:rPr>
          <w:rFonts w:cs="Traditional Arabic" w:hint="cs"/>
          <w:rtl/>
        </w:rPr>
        <w:t xml:space="preserve"> [</w:t>
      </w:r>
      <w:r w:rsidRPr="00202C09">
        <w:rPr>
          <w:rFonts w:cs="Traditional Arabic"/>
          <w:rtl/>
        </w:rPr>
        <w:footnoteReference w:id="14"/>
      </w:r>
      <w:r w:rsidRPr="00202C09">
        <w:rPr>
          <w:rFonts w:cs="Traditional Arabic" w:hint="cs"/>
          <w:rtl/>
        </w:rPr>
        <w:t>]</w:t>
      </w:r>
      <w:r w:rsidRPr="00202C09">
        <w:rPr>
          <w:rFonts w:cs="Traditional Arabic"/>
          <w:rtl/>
        </w:rPr>
        <w:t>.</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ثانيا</w:t>
      </w:r>
      <w:r>
        <w:rPr>
          <w:rFonts w:cs="Traditional Arabic"/>
          <w:b/>
          <w:bCs/>
          <w:u w:val="single"/>
          <w:rtl/>
        </w:rPr>
        <w:t>:</w:t>
      </w:r>
      <w:r w:rsidRPr="0032294A">
        <w:rPr>
          <w:rFonts w:cs="Traditional Arabic"/>
          <w:b/>
          <w:bCs/>
          <w:u w:val="single"/>
          <w:rtl/>
        </w:rPr>
        <w:t xml:space="preserve"> عند المالكية: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جاء في حاشية الدسوقي: </w:t>
      </w:r>
      <w:r w:rsidRPr="00202C09">
        <w:rPr>
          <w:rFonts w:cs="Traditional Arabic" w:hint="cs"/>
          <w:rtl/>
        </w:rPr>
        <w:t>(</w:t>
      </w:r>
      <w:r w:rsidRPr="00202C09">
        <w:rPr>
          <w:rFonts w:cs="Traditional Arabic"/>
          <w:rtl/>
        </w:rPr>
        <w:t>ويتعين الجهاد بفجء العدو</w:t>
      </w:r>
      <w:r>
        <w:rPr>
          <w:rFonts w:cs="Traditional Arabic" w:hint="cs"/>
          <w:rtl/>
        </w:rPr>
        <w:t>)،</w:t>
      </w:r>
      <w:r w:rsidRPr="00202C09">
        <w:rPr>
          <w:rFonts w:cs="Traditional Arabic"/>
          <w:rtl/>
        </w:rPr>
        <w:t xml:space="preserve"> قال الدسوقي: (أي توجه الدفع بفجئ </w:t>
      </w:r>
      <w:r w:rsidRPr="00202C09">
        <w:rPr>
          <w:rFonts w:cs="Traditional Arabic" w:hint="cs"/>
          <w:rtl/>
        </w:rPr>
        <w:t xml:space="preserve">} </w:t>
      </w:r>
      <w:r w:rsidRPr="00202C09">
        <w:rPr>
          <w:rFonts w:cs="Traditional Arabic"/>
          <w:rtl/>
        </w:rPr>
        <w:t>مفاجأة</w:t>
      </w:r>
      <w:r w:rsidRPr="00202C09">
        <w:rPr>
          <w:rFonts w:cs="Traditional Arabic" w:hint="cs"/>
          <w:rtl/>
        </w:rPr>
        <w:t xml:space="preserve"> }</w:t>
      </w:r>
      <w:r w:rsidRPr="00202C09">
        <w:rPr>
          <w:rFonts w:cs="Traditional Arabic"/>
          <w:rtl/>
        </w:rPr>
        <w:t xml:space="preserve"> على كل أحد وإن امرأة أو عبدا أو صبيا، ويخرجون ولو منعهم الولي والزوج ورب الدين</w:t>
      </w:r>
      <w:r>
        <w:rPr>
          <w:rFonts w:cs="Traditional Arabic"/>
          <w:rtl/>
        </w:rPr>
        <w:t xml:space="preserve">) </w:t>
      </w:r>
      <w:r w:rsidRPr="00202C09">
        <w:rPr>
          <w:rFonts w:cs="Traditional Arabic" w:hint="cs"/>
          <w:rtl/>
        </w:rPr>
        <w:t>[</w:t>
      </w:r>
      <w:r w:rsidRPr="00202C09">
        <w:rPr>
          <w:rFonts w:cs="Traditional Arabic"/>
          <w:rtl/>
        </w:rPr>
        <w:footnoteReference w:id="15"/>
      </w:r>
      <w:r w:rsidRPr="00202C09">
        <w:rPr>
          <w:rFonts w:cs="Traditional Arabic" w:hint="cs"/>
          <w:rtl/>
        </w:rPr>
        <w:t>]</w:t>
      </w:r>
      <w:r w:rsidRPr="00202C09">
        <w:rPr>
          <w:rFonts w:cs="Traditional Arabic"/>
          <w:rtl/>
        </w:rPr>
        <w:t>.</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ثالثا</w:t>
      </w:r>
      <w:r>
        <w:rPr>
          <w:rFonts w:cs="Traditional Arabic"/>
          <w:b/>
          <w:bCs/>
          <w:u w:val="single"/>
          <w:rtl/>
        </w:rPr>
        <w:t>:</w:t>
      </w:r>
      <w:r w:rsidRPr="0032294A">
        <w:rPr>
          <w:rFonts w:cs="Traditional Arabic"/>
          <w:b/>
          <w:bCs/>
          <w:u w:val="single"/>
          <w:rtl/>
        </w:rPr>
        <w:t xml:space="preserve"> عند الشافعية:</w:t>
      </w:r>
      <w:r w:rsidRPr="0032294A">
        <w:rPr>
          <w:rFonts w:cs="Traditional Arabic"/>
          <w:b/>
          <w:bCs/>
          <w:u w:val="single"/>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جاء في نهاية المحتاج للرملي: (فإن دخلوا بلدة لنا وصار بيننا وبينهم دون مسافة القصر فيلزم أهلها الدفع حتى من لا جهاد عليهم، من فقير وولد وعبد ومدين وامرأة</w:t>
      </w:r>
      <w:r>
        <w:rPr>
          <w:rFonts w:cs="Traditional Arabic"/>
          <w:rtl/>
        </w:rPr>
        <w:t xml:space="preserve">) </w:t>
      </w:r>
      <w:r w:rsidRPr="00202C09">
        <w:rPr>
          <w:rFonts w:cs="Traditional Arabic" w:hint="cs"/>
          <w:rtl/>
        </w:rPr>
        <w:t>[</w:t>
      </w:r>
      <w:r w:rsidRPr="00202C09">
        <w:rPr>
          <w:rFonts w:cs="Traditional Arabic"/>
          <w:rtl/>
        </w:rPr>
        <w:footnoteReference w:id="16"/>
      </w:r>
      <w:r w:rsidRPr="00202C09">
        <w:rPr>
          <w:rFonts w:cs="Traditional Arabic" w:hint="cs"/>
          <w:rtl/>
        </w:rPr>
        <w:t>].</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رابعا: عند الحنابلة:</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 xml:space="preserve">جاء في المغني لابن قدامة: </w:t>
      </w:r>
      <w:r w:rsidRPr="00202C09">
        <w:rPr>
          <w:rFonts w:cs="Traditional Arabic" w:hint="cs"/>
          <w:rtl/>
        </w:rPr>
        <w:t>(</w:t>
      </w:r>
      <w:r w:rsidRPr="00202C09">
        <w:rPr>
          <w:rFonts w:cs="Traditional Arabic"/>
          <w:rtl/>
        </w:rPr>
        <w:t>ويتعين الجهاد في ثلاثة مواضع:</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hint="cs"/>
          <w:rtl/>
        </w:rPr>
        <w:t>1</w:t>
      </w:r>
      <w:r>
        <w:rPr>
          <w:rFonts w:cs="Traditional Arabic" w:hint="cs"/>
          <w:rtl/>
        </w:rPr>
        <w:t xml:space="preserve">) </w:t>
      </w:r>
      <w:r w:rsidRPr="00202C09">
        <w:rPr>
          <w:rFonts w:cs="Traditional Arabic"/>
          <w:rtl/>
        </w:rPr>
        <w:t>إذا التقى الزحفان وتقابل الصفان.</w:t>
      </w:r>
      <w:r w:rsidRPr="00202C09">
        <w:rPr>
          <w:rFonts w:cs="Traditional Arabic"/>
        </w:rPr>
        <w:t xml:space="preserve"> </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Pr>
        <w:t>2</w:t>
      </w:r>
      <w:r>
        <w:rPr>
          <w:rFonts w:cs="Traditional Arabic" w:hint="cs"/>
          <w:rtl/>
        </w:rPr>
        <w:t xml:space="preserve">) </w:t>
      </w:r>
      <w:r w:rsidRPr="00202C09">
        <w:rPr>
          <w:rFonts w:cs="Traditional Arabic"/>
          <w:rtl/>
        </w:rPr>
        <w:t>إذا نزل الكفار ببلد تعين على أهله قتالهم ودفعهم.</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3) </w:t>
      </w:r>
      <w:r w:rsidRPr="00202C09">
        <w:rPr>
          <w:rFonts w:cs="Traditional Arabic"/>
          <w:rtl/>
        </w:rPr>
        <w:t>إذا استنفر الإمام قوما لزمهم النفير</w:t>
      </w:r>
      <w:r>
        <w:rPr>
          <w:rFonts w:cs="Traditional Arabic" w:hint="cs"/>
          <w:rtl/>
        </w:rPr>
        <w:t xml:space="preserve">) </w:t>
      </w:r>
      <w:r w:rsidRPr="00202C09">
        <w:rPr>
          <w:rFonts w:cs="Traditional Arabic" w:hint="cs"/>
          <w:rtl/>
        </w:rPr>
        <w:t>[</w:t>
      </w:r>
      <w:r w:rsidRPr="00202C09">
        <w:rPr>
          <w:rFonts w:cs="Traditional Arabic"/>
          <w:rtl/>
        </w:rPr>
        <w:footnoteReference w:id="17"/>
      </w:r>
      <w:r w:rsidRPr="00202C09">
        <w:rPr>
          <w:rFonts w:cs="Traditional Arabic" w:hint="cs"/>
          <w:rtl/>
        </w:rPr>
        <w:t>]</w:t>
      </w:r>
      <w:r w:rsidRPr="00202C09">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ويقول ابن تيمية: (إذا دخل العدو بلاد الإسلام فلا ريب أنه يجب دفعه على الأقرب فالأقرب، إذ بلاد الإسلام كلها بمنزلة البلدة الواحدة، وأنه يجب النفير اليه بلا إذن والد ولا غريم، ونصوص أحمد صريحة بهذا</w:t>
      </w:r>
      <w:r>
        <w:rPr>
          <w:rFonts w:cs="Traditional Arabic"/>
          <w:rtl/>
        </w:rPr>
        <w:t xml:space="preserve">) </w:t>
      </w:r>
      <w:r w:rsidRPr="00202C09">
        <w:rPr>
          <w:rFonts w:cs="Traditional Arabic" w:hint="cs"/>
          <w:rtl/>
        </w:rPr>
        <w:t>[</w:t>
      </w:r>
      <w:r w:rsidRPr="00202C09">
        <w:rPr>
          <w:rFonts w:cs="Traditional Arabic"/>
          <w:rtl/>
        </w:rPr>
        <w:footnoteReference w:id="18"/>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وهذه الحالة تعرف بالنفير العام.</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أدلة النفير العام ومبرراته:</w:t>
      </w:r>
      <w:r w:rsidRPr="0032294A">
        <w:rPr>
          <w:rFonts w:cs="Traditional Arabic"/>
          <w:b/>
          <w:bCs/>
          <w:u w:val="single"/>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1</w:t>
      </w:r>
      <w:r>
        <w:rPr>
          <w:rFonts w:cs="Traditional Arabic" w:hint="cs"/>
          <w:rtl/>
        </w:rPr>
        <w:t xml:space="preserve">) </w:t>
      </w:r>
      <w:r w:rsidRPr="00202C09">
        <w:rPr>
          <w:rFonts w:cs="Traditional Arabic"/>
          <w:rtl/>
        </w:rPr>
        <w:t>قال الله عز وجل:</w:t>
      </w:r>
      <w:r w:rsidRPr="00202C09">
        <w:rPr>
          <w:rFonts w:cs="Traditional Arabic" w:hint="cs"/>
          <w:rtl/>
        </w:rPr>
        <w:t xml:space="preserve"> {</w:t>
      </w:r>
      <w:r w:rsidRPr="00202C09">
        <w:rPr>
          <w:rFonts w:cs="Traditional Arabic"/>
          <w:rtl/>
        </w:rPr>
        <w:t>إنفروا خفافا وثقالا وجاهدوا بأموالكم وأنفسكم في سبيل الله ذلكم خير لكم إن كنتم تعلمون}</w:t>
      </w:r>
      <w:r w:rsidRPr="00202C09">
        <w:rPr>
          <w:rFonts w:cs="Traditional Arabic" w:hint="cs"/>
          <w:rtl/>
        </w:rPr>
        <w:t xml:space="preserve">. </w:t>
      </w:r>
      <w:r w:rsidRPr="00202C09">
        <w:rPr>
          <w:rFonts w:cs="Traditional Arabic"/>
          <w:rtl/>
        </w:rPr>
        <w:t>وقد جاءت الآية قبلها ترتب العذاب والإستبدال جزاء لترك النفير، ولا عذاب إلا على ترك واجب أو فعل حرام.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w:t>
      </w:r>
      <w:r w:rsidRPr="00202C09">
        <w:rPr>
          <w:rFonts w:cs="Traditional Arabic"/>
          <w:rtl/>
        </w:rPr>
        <w:t>إلا تنفروا يعذبكم عذابا أليما ويستبدل قوما غيركم ولا تضروه شيئا والله على كل شيء قدير}</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قال ابن كثير: </w:t>
      </w:r>
      <w:r w:rsidRPr="00202C09">
        <w:rPr>
          <w:rFonts w:cs="Traditional Arabic" w:hint="cs"/>
          <w:rtl/>
        </w:rPr>
        <w:t>(</w:t>
      </w:r>
      <w:r w:rsidRPr="00202C09">
        <w:rPr>
          <w:rFonts w:cs="Traditional Arabic"/>
          <w:rtl/>
        </w:rPr>
        <w:t xml:space="preserve">أمر الله تعالى بالنفير العام مع رسول الله صلى الله عليه وسلم عام غزوة تبوك لقتال أعداء الله من الروم الكفرة من أهل الكتاب، وقد بوب البخاري </w:t>
      </w:r>
      <w:r w:rsidRPr="00202C09">
        <w:rPr>
          <w:rFonts w:cs="Traditional Arabic" w:hint="cs"/>
          <w:rtl/>
        </w:rPr>
        <w:t>}</w:t>
      </w:r>
      <w:r w:rsidRPr="00202C09">
        <w:rPr>
          <w:rFonts w:cs="Traditional Arabic"/>
          <w:rtl/>
        </w:rPr>
        <w:t>باب وجوب النفير وما يجب من الجهاد والنية</w:t>
      </w:r>
      <w:r w:rsidRPr="00202C09">
        <w:rPr>
          <w:rFonts w:cs="Traditional Arabic" w:hint="cs"/>
          <w:rtl/>
        </w:rPr>
        <w:t>}،</w:t>
      </w:r>
      <w:r w:rsidRPr="00202C09">
        <w:rPr>
          <w:rFonts w:cs="Traditional Arabic"/>
          <w:rtl/>
        </w:rPr>
        <w:t xml:space="preserve"> وأورد هذه الآية، وكان النفير العام بسبب أنه ترامي إلى أسماع المسلمين أن الروم يتعدون على تخوم الجزيرة لغزو المدينة، فكيف إذا دخل الكفار بلد المسلمين، أفلا يكون النفير أولى؟ قال أبو طلحة رضي الله عنه في معنى قوله تعالى</w:t>
      </w:r>
      <w:r w:rsidRPr="00202C09">
        <w:rPr>
          <w:rFonts w:cs="Traditional Arabic" w:hint="cs"/>
          <w:rtl/>
        </w:rPr>
        <w:t xml:space="preserve"> {</w:t>
      </w:r>
      <w:r w:rsidRPr="00202C09">
        <w:rPr>
          <w:rFonts w:cs="Traditional Arabic"/>
          <w:rtl/>
        </w:rPr>
        <w:t>خفافا</w:t>
      </w:r>
      <w:r w:rsidRPr="00202C09">
        <w:rPr>
          <w:rFonts w:cs="Traditional Arabic" w:hint="cs"/>
          <w:rtl/>
        </w:rPr>
        <w:t xml:space="preserve"> </w:t>
      </w:r>
      <w:r w:rsidRPr="00202C09">
        <w:rPr>
          <w:rFonts w:cs="Traditional Arabic"/>
          <w:rtl/>
        </w:rPr>
        <w:t>وثقالا}</w:t>
      </w:r>
      <w:r w:rsidRPr="00202C09">
        <w:rPr>
          <w:rFonts w:cs="Traditional Arabic" w:hint="cs"/>
          <w:rtl/>
        </w:rPr>
        <w:t xml:space="preserve"> </w:t>
      </w:r>
      <w:r w:rsidRPr="00202C09">
        <w:rPr>
          <w:rFonts w:cs="Traditional Arabic"/>
          <w:rtl/>
        </w:rPr>
        <w:t>كهولا وشبابا ما سمع الله عذر أحد</w:t>
      </w:r>
      <w:r>
        <w:rPr>
          <w:rFonts w:cs="Traditional Arabic" w:hint="cs"/>
          <w:rtl/>
        </w:rPr>
        <w:t xml:space="preserve">) </w:t>
      </w:r>
      <w:r w:rsidRPr="00202C09">
        <w:rPr>
          <w:rFonts w:cs="Traditional Arabic" w:hint="cs"/>
          <w:rtl/>
        </w:rPr>
        <w:t>[</w:t>
      </w:r>
      <w:r w:rsidRPr="00202C09">
        <w:rPr>
          <w:rFonts w:cs="Traditional Arabic"/>
          <w:rtl/>
        </w:rPr>
        <w:footnoteReference w:id="19"/>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وقال الحسن البصري: </w:t>
      </w:r>
      <w:r w:rsidRPr="00202C09">
        <w:rPr>
          <w:rFonts w:cs="Traditional Arabic" w:hint="cs"/>
          <w:rtl/>
        </w:rPr>
        <w:t>(</w:t>
      </w:r>
      <w:r w:rsidRPr="00202C09">
        <w:rPr>
          <w:rFonts w:cs="Traditional Arabic"/>
          <w:rtl/>
        </w:rPr>
        <w:t>في العسر واليسر</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ويقول ابن تيمية في مجموع الفتاوى</w:t>
      </w:r>
      <w:r w:rsidRPr="00202C09">
        <w:rPr>
          <w:rFonts w:cs="Traditional Arabic" w:hint="cs"/>
          <w:rtl/>
        </w:rPr>
        <w:t xml:space="preserve"> [</w:t>
      </w:r>
      <w:r w:rsidRPr="00202C09">
        <w:rPr>
          <w:rFonts w:cs="Traditional Arabic"/>
          <w:rtl/>
        </w:rPr>
        <w:footnoteReference w:id="20"/>
      </w:r>
      <w:r w:rsidRPr="00202C09">
        <w:rPr>
          <w:rFonts w:cs="Traditional Arabic" w:hint="cs"/>
          <w:rtl/>
        </w:rPr>
        <w:t>]</w:t>
      </w:r>
      <w:r>
        <w:rPr>
          <w:rFonts w:cs="Traditional Arabic"/>
          <w:rtl/>
        </w:rPr>
        <w:t>:</w:t>
      </w:r>
      <w:r w:rsidRPr="00202C09">
        <w:rPr>
          <w:rFonts w:cs="Traditional Arabic" w:hint="cs"/>
          <w:rtl/>
        </w:rPr>
        <w:t xml:space="preserve"> </w:t>
      </w:r>
      <w:r w:rsidRPr="00202C09">
        <w:rPr>
          <w:rFonts w:cs="Traditional Arabic"/>
          <w:rtl/>
        </w:rPr>
        <w:t>(فأما إذا أراد العدو الهجوم على المسلمين فإنه يصير دفعه واجبا على المقصودين كلهم وعلى غير المقصودين، كما قال تعالى</w:t>
      </w:r>
      <w:r w:rsidRPr="00202C09">
        <w:rPr>
          <w:rFonts w:cs="Traditional Arabic" w:hint="cs"/>
          <w:rtl/>
        </w:rPr>
        <w:t xml:space="preserve"> {</w:t>
      </w:r>
      <w:r w:rsidRPr="00202C09">
        <w:rPr>
          <w:rFonts w:cs="Traditional Arabic"/>
          <w:rtl/>
        </w:rPr>
        <w:t>وإن استنصروكم في الدين فعليكم النصر}</w:t>
      </w:r>
      <w:r w:rsidRPr="00202C09">
        <w:rPr>
          <w:rFonts w:cs="Traditional Arabic" w:hint="cs"/>
          <w:rtl/>
        </w:rPr>
        <w:t xml:space="preserve">، </w:t>
      </w:r>
      <w:r w:rsidRPr="00202C09">
        <w:rPr>
          <w:rFonts w:cs="Traditional Arabic"/>
          <w:rtl/>
        </w:rPr>
        <w:t>كما أمر النبي صلى الله عليه وسلم بنصر المسلم، وسواء كان الرجل من المرتزقة للقتال أو لم يكن، وهذا يجب بحسب الإمكان على كل أحد بنفسه وماله مع القلة والكثرة والمشي والركوب، كما كان المسلمون لما قصدهم العدو عام الخندق لم يأذن الله في تركه لأحد</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وقال الزهري: </w:t>
      </w:r>
      <w:r w:rsidRPr="00202C09">
        <w:rPr>
          <w:rFonts w:cs="Traditional Arabic" w:hint="cs"/>
          <w:rtl/>
        </w:rPr>
        <w:t>(</w:t>
      </w:r>
      <w:r w:rsidRPr="00202C09">
        <w:rPr>
          <w:rFonts w:cs="Traditional Arabic"/>
          <w:rtl/>
        </w:rPr>
        <w:t>خرج سعيد بن المسيب إلى الغزو وقد ذهبت إحدى عينيه فقيل له: إنك عليل فقال: استنفر الله الخفيف والثقيل فإن لم يمكني الحرب كثرت السواد وحفظت المتاع</w:t>
      </w:r>
      <w:r>
        <w:rPr>
          <w:rFonts w:cs="Traditional Arabic"/>
          <w:rtl/>
        </w:rPr>
        <w:t xml:space="preserve">) </w:t>
      </w:r>
      <w:r w:rsidRPr="00202C09">
        <w:rPr>
          <w:rFonts w:cs="Traditional Arabic" w:hint="cs"/>
          <w:rtl/>
        </w:rPr>
        <w:t>[</w:t>
      </w:r>
      <w:r w:rsidRPr="00202C09">
        <w:rPr>
          <w:rFonts w:cs="Traditional Arabic"/>
          <w:rtl/>
        </w:rPr>
        <w:footnoteReference w:id="21"/>
      </w:r>
      <w:r w:rsidRPr="00202C09">
        <w:rPr>
          <w:rFonts w:cs="Traditional Arabic" w:hint="cs"/>
          <w:rtl/>
        </w:rPr>
        <w:t>]</w:t>
      </w:r>
      <w:r w:rsidRPr="00202C09">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2</w:t>
      </w:r>
      <w:r>
        <w:rPr>
          <w:rFonts w:cs="Traditional Arabic" w:hint="cs"/>
          <w:rtl/>
        </w:rPr>
        <w:t xml:space="preserve">) </w:t>
      </w:r>
      <w:r w:rsidRPr="00202C09">
        <w:rPr>
          <w:rFonts w:cs="Traditional Arabic"/>
          <w:rtl/>
        </w:rPr>
        <w:t>ويقول الله عز وجل:</w:t>
      </w:r>
      <w:r w:rsidRPr="00202C09">
        <w:rPr>
          <w:rFonts w:cs="Traditional Arabic" w:hint="cs"/>
          <w:rtl/>
        </w:rPr>
        <w:t xml:space="preserve"> {</w:t>
      </w:r>
      <w:r w:rsidRPr="00202C09">
        <w:rPr>
          <w:rFonts w:cs="Traditional Arabic"/>
          <w:rtl/>
        </w:rPr>
        <w:t>وقاتلوا المشركين كافة كما يقاتلونكم كافة واعلموا أن الله مع المتقين}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Pr>
      </w:pPr>
      <w:r w:rsidRPr="00202C09">
        <w:rPr>
          <w:rFonts w:cs="Traditional Arabic"/>
          <w:rtl/>
        </w:rPr>
        <w:t xml:space="preserve">قال ابن العربي: </w:t>
      </w:r>
      <w:r w:rsidRPr="00202C09">
        <w:rPr>
          <w:rFonts w:cs="Traditional Arabic" w:hint="cs"/>
          <w:rtl/>
        </w:rPr>
        <w:t>(</w:t>
      </w:r>
      <w:r w:rsidRPr="00202C09">
        <w:rPr>
          <w:rFonts w:cs="Traditional Arabic"/>
          <w:rtl/>
        </w:rPr>
        <w:t>كافة يعني محيطين بهم من كل جانب وحالة</w:t>
      </w:r>
      <w:r>
        <w:rPr>
          <w:rFonts w:cs="Traditional Arabic" w:hint="cs"/>
          <w:rtl/>
        </w:rPr>
        <w:t xml:space="preserve">) </w:t>
      </w:r>
      <w:r w:rsidRPr="00202C09">
        <w:rPr>
          <w:rFonts w:cs="Traditional Arabic" w:hint="cs"/>
          <w:rtl/>
        </w:rPr>
        <w:t>[</w:t>
      </w:r>
      <w:r w:rsidRPr="00202C09">
        <w:rPr>
          <w:rFonts w:cs="Traditional Arabic"/>
          <w:rtl/>
        </w:rPr>
        <w:footnoteReference w:id="22"/>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3</w:t>
      </w:r>
      <w:r>
        <w:rPr>
          <w:rFonts w:cs="Traditional Arabic" w:hint="cs"/>
          <w:rtl/>
        </w:rPr>
        <w:t xml:space="preserve">) </w:t>
      </w:r>
      <w:r w:rsidRPr="00202C09">
        <w:rPr>
          <w:rFonts w:cs="Traditional Arabic"/>
          <w:rtl/>
        </w:rPr>
        <w:t>ويقول الله عزوجل:</w:t>
      </w:r>
      <w:r w:rsidRPr="00202C09">
        <w:rPr>
          <w:rFonts w:cs="Traditional Arabic" w:hint="cs"/>
          <w:rtl/>
        </w:rPr>
        <w:t xml:space="preserve"> {</w:t>
      </w:r>
      <w:r w:rsidRPr="00202C09">
        <w:rPr>
          <w:rFonts w:cs="Traditional Arabic"/>
          <w:rtl/>
        </w:rPr>
        <w:t>وقاتلوهم حتى لا تكون فتنة ويكون الدين كله لله}</w:t>
      </w:r>
      <w:r w:rsidRPr="00202C09">
        <w:rPr>
          <w:rFonts w:cs="Traditional Arabic" w:hint="cs"/>
          <w:rtl/>
        </w:rPr>
        <w:t xml:space="preserve">. </w:t>
      </w:r>
      <w:r w:rsidRPr="00202C09">
        <w:rPr>
          <w:rFonts w:cs="Traditional Arabic"/>
          <w:rtl/>
        </w:rPr>
        <w:t>والفتنة هي الشرك كما قال ابن عباس والسدي</w:t>
      </w:r>
      <w:r w:rsidRPr="00202C09">
        <w:rPr>
          <w:rFonts w:cs="Traditional Arabic" w:hint="cs"/>
          <w:rtl/>
        </w:rPr>
        <w:t xml:space="preserve"> [</w:t>
      </w:r>
      <w:r w:rsidRPr="00202C09">
        <w:rPr>
          <w:rFonts w:cs="Traditional Arabic"/>
          <w:rtl/>
        </w:rPr>
        <w:footnoteReference w:id="23"/>
      </w:r>
      <w:r w:rsidRPr="00202C09">
        <w:rPr>
          <w:rFonts w:cs="Traditional Arabic" w:hint="cs"/>
          <w:rtl/>
        </w:rPr>
        <w:t>]،</w:t>
      </w:r>
      <w:r w:rsidRPr="00202C09">
        <w:rPr>
          <w:rFonts w:cs="Traditional Arabic"/>
          <w:rtl/>
        </w:rPr>
        <w:t xml:space="preserve"> وعند هجوم الكفار واستيلائهم على الديار فالأمة مهددة في دينها ومعرضة للشك في عقيدتها فيجب القتال لحماية الدين والنفس والعرض والمال.</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4</w:t>
      </w:r>
      <w:r>
        <w:rPr>
          <w:rFonts w:cs="Traditional Arabic" w:hint="cs"/>
          <w:rtl/>
        </w:rPr>
        <w:t xml:space="preserve">) </w:t>
      </w:r>
      <w:r w:rsidRPr="00202C09">
        <w:rPr>
          <w:rFonts w:cs="Traditional Arabic" w:hint="cs"/>
          <w:rtl/>
        </w:rPr>
        <w:t>قا</w:t>
      </w:r>
      <w:r w:rsidRPr="00202C09">
        <w:rPr>
          <w:rFonts w:cs="Traditional Arabic"/>
          <w:rtl/>
        </w:rPr>
        <w:t xml:space="preserve">ل </w:t>
      </w:r>
      <w:r w:rsidRPr="00202C09">
        <w:rPr>
          <w:rFonts w:cs="Traditional Arabic" w:hint="cs"/>
          <w:rtl/>
        </w:rPr>
        <w:t>صلى الله عليه وسلم</w:t>
      </w:r>
      <w:r w:rsidRPr="00202C09">
        <w:rPr>
          <w:rFonts w:cs="Traditional Arabic"/>
          <w:rtl/>
        </w:rPr>
        <w:t xml:space="preserve">: </w:t>
      </w:r>
      <w:r w:rsidRPr="00202C09">
        <w:rPr>
          <w:rFonts w:cs="Traditional Arabic" w:hint="cs"/>
          <w:rtl/>
        </w:rPr>
        <w:t>(</w:t>
      </w:r>
      <w:r w:rsidRPr="00202C09">
        <w:rPr>
          <w:rFonts w:cs="Traditional Arabic"/>
          <w:rtl/>
        </w:rPr>
        <w:t>لا هجرة بعد الفتح</w:t>
      </w:r>
      <w:r w:rsidRPr="00202C09">
        <w:rPr>
          <w:rFonts w:cs="Traditional Arabic" w:hint="cs"/>
          <w:rtl/>
        </w:rPr>
        <w:t>،</w:t>
      </w:r>
      <w:r w:rsidRPr="00202C09">
        <w:rPr>
          <w:rFonts w:cs="Traditional Arabic"/>
          <w:rtl/>
        </w:rPr>
        <w:t xml:space="preserve"> ولكن جهاد ونية</w:t>
      </w:r>
      <w:r w:rsidRPr="00202C09">
        <w:rPr>
          <w:rFonts w:cs="Traditional Arabic" w:hint="cs"/>
          <w:rtl/>
        </w:rPr>
        <w:t>،</w:t>
      </w:r>
      <w:r w:rsidRPr="00202C09">
        <w:rPr>
          <w:rFonts w:cs="Traditional Arabic"/>
          <w:rtl/>
        </w:rPr>
        <w:t xml:space="preserve"> فإذا استنفرتم فانفروا</w:t>
      </w:r>
      <w:r>
        <w:rPr>
          <w:rFonts w:cs="Traditional Arabic" w:hint="cs"/>
          <w:rtl/>
        </w:rPr>
        <w:t xml:space="preserve">) </w:t>
      </w:r>
      <w:r w:rsidRPr="00202C09">
        <w:rPr>
          <w:rFonts w:cs="Traditional Arabic" w:hint="cs"/>
          <w:rtl/>
        </w:rPr>
        <w:t>[</w:t>
      </w:r>
      <w:r w:rsidRPr="00202C09">
        <w:rPr>
          <w:rFonts w:cs="Traditional Arabic"/>
          <w:rtl/>
        </w:rPr>
        <w:footnoteReference w:id="24"/>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فيجب النفير إذا استنفرت الأمة، وفي حالة هجوم الكفار فالأمة مستنفرة لحماية دينها، ومدار الواجب على حاجة المسلمين أو استنفار الإمام كما قاله ابن حجر في شرح هذا الحديث.</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القرطبي: (كل من علم بضعف المسلمين عن عدوهم وعلم أنه يدركهم ويمكنه غياثهم لزمه أيضا الخروج اليهم</w:t>
      </w:r>
      <w:r>
        <w:rPr>
          <w:rFonts w:cs="Traditional Arabic"/>
          <w:rtl/>
        </w:rPr>
        <w:t xml:space="preserve">) </w:t>
      </w:r>
      <w:r w:rsidRPr="00202C09">
        <w:rPr>
          <w:rFonts w:cs="Traditional Arabic" w:hint="cs"/>
          <w:rtl/>
        </w:rPr>
        <w:t>[</w:t>
      </w:r>
      <w:r w:rsidRPr="00202C09">
        <w:rPr>
          <w:rFonts w:cs="Traditional Arabic"/>
          <w:rtl/>
        </w:rPr>
        <w:footnoteReference w:id="25"/>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5</w:t>
      </w:r>
      <w:r>
        <w:rPr>
          <w:rFonts w:cs="Traditional Arabic" w:hint="cs"/>
          <w:rtl/>
        </w:rPr>
        <w:t xml:space="preserve">) </w:t>
      </w:r>
      <w:r w:rsidRPr="00202C09">
        <w:rPr>
          <w:rFonts w:cs="Traditional Arabic"/>
          <w:rtl/>
        </w:rPr>
        <w:t>إن كل دين نزل من عند الله جاء للحفاظ على الضرورات الخمس: الدين، والنفس، والعرض، والعقل، والمال.</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ولذا فيجب المحافظة على هذه الضرورات بأي وسيلة، ومن هنا شرع الإسلام دفع الصائل</w:t>
      </w:r>
      <w:r w:rsidRPr="00202C09">
        <w:rPr>
          <w:rFonts w:cs="Traditional Arabic" w:hint="cs"/>
          <w:rtl/>
        </w:rPr>
        <w:t xml:space="preserve"> [</w:t>
      </w:r>
      <w:r w:rsidRPr="00202C09">
        <w:rPr>
          <w:rFonts w:cs="Traditional Arabic"/>
          <w:rtl/>
        </w:rPr>
        <w:footnoteReference w:id="26"/>
      </w:r>
      <w:r w:rsidRPr="00202C09">
        <w:rPr>
          <w:rFonts w:cs="Traditional Arabic" w:hint="cs"/>
          <w:rtl/>
        </w:rPr>
        <w:t>]،</w:t>
      </w:r>
      <w:r w:rsidRPr="00202C09">
        <w:rPr>
          <w:rFonts w:cs="Traditional Arabic"/>
          <w:rtl/>
        </w:rPr>
        <w:t xml:space="preserve"> والصائل: هو الذي يسطو على غيره قهرا يريد نفسه أو ماله أو عرضه.</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أ</w:t>
      </w:r>
      <w:r>
        <w:rPr>
          <w:rFonts w:cs="Traditional Arabic" w:hint="cs"/>
          <w:rtl/>
        </w:rPr>
        <w:t xml:space="preserve">) </w:t>
      </w:r>
      <w:r w:rsidRPr="00202C09">
        <w:rPr>
          <w:rFonts w:cs="Traditional Arabic"/>
          <w:rtl/>
        </w:rPr>
        <w:t>الصائل على العرض: ولو كان مسلما إذا صال على العرض وجب دفعه باتفاق الفقهاء ولو أدى إلى قتله، ولذا فقد نص الفقهاء على أنه لا يجوز للمرأة أن تستسلم للأسر ولو قتلت إذا خافت على عرضها.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123438">
        <w:rPr>
          <w:rFonts w:cs="Traditional Arabic"/>
          <w:b/>
          <w:bCs/>
          <w:u w:val="single"/>
          <w:rtl/>
        </w:rPr>
        <w:t>ب</w:t>
      </w:r>
      <w:r w:rsidRPr="00123438">
        <w:rPr>
          <w:rFonts w:cs="Traditional Arabic" w:hint="cs"/>
          <w:b/>
          <w:bCs/>
          <w:u w:val="single"/>
          <w:rtl/>
        </w:rPr>
        <w:t xml:space="preserve">) </w:t>
      </w:r>
      <w:r w:rsidRPr="00123438">
        <w:rPr>
          <w:rFonts w:cs="Traditional Arabic"/>
          <w:b/>
          <w:bCs/>
          <w:u w:val="single"/>
          <w:rtl/>
        </w:rPr>
        <w:t>أما الصائل على المال أو النفس</w:t>
      </w:r>
      <w:r w:rsidRPr="00123438">
        <w:rPr>
          <w:rFonts w:cs="Traditional Arabic" w:hint="cs"/>
          <w:b/>
          <w:bCs/>
          <w:u w:val="single"/>
          <w:rtl/>
        </w:rPr>
        <w:t>:</w:t>
      </w:r>
      <w:r w:rsidRPr="00123438">
        <w:rPr>
          <w:rFonts w:cs="Traditional Arabic"/>
          <w:b/>
          <w:bCs/>
          <w:u w:val="single"/>
          <w:rtl/>
        </w:rPr>
        <w:t xml:space="preserve"> </w:t>
      </w:r>
      <w:r w:rsidRPr="00202C09">
        <w:rPr>
          <w:rFonts w:cs="Traditional Arabic"/>
          <w:rtl/>
        </w:rPr>
        <w:t xml:space="preserve">فيجب دفعه عند جمهور العلماء، ويتفق مع الرأي الراجح في مذهبي مالك والشافعي ولو أدى إلى قتل الصائل المسلم، ففي الحديث الصحيح: </w:t>
      </w:r>
      <w:r w:rsidRPr="00202C09">
        <w:rPr>
          <w:rFonts w:cs="Traditional Arabic" w:hint="cs"/>
          <w:rtl/>
        </w:rPr>
        <w:t>(</w:t>
      </w:r>
      <w:r w:rsidRPr="00202C09">
        <w:rPr>
          <w:rFonts w:cs="Traditional Arabic"/>
          <w:rtl/>
        </w:rPr>
        <w:t>من قتل دون ماله فهو شهيد، ومن قتل دون دمه فهو شهيد ومن قتل دون دينه فهو شهيد ومن قتل دون أهله فهو شهيد</w:t>
      </w:r>
      <w:r>
        <w:rPr>
          <w:rFonts w:cs="Traditional Arabic" w:hint="cs"/>
          <w:rtl/>
        </w:rPr>
        <w:t xml:space="preserve">) </w:t>
      </w:r>
      <w:r w:rsidRPr="00202C09">
        <w:rPr>
          <w:rFonts w:cs="Traditional Arabic" w:hint="cs"/>
          <w:rtl/>
        </w:rPr>
        <w:t>[</w:t>
      </w:r>
      <w:r w:rsidRPr="00202C09">
        <w:rPr>
          <w:rFonts w:cs="Traditional Arabic"/>
          <w:rtl/>
        </w:rPr>
        <w:footnoteReference w:id="27"/>
      </w:r>
      <w:r w:rsidRPr="00202C09">
        <w:rPr>
          <w:rFonts w:cs="Traditional Arabic" w:hint="cs"/>
          <w:rtl/>
        </w:rPr>
        <w:t>]</w:t>
      </w:r>
      <w:r w:rsidRPr="00202C09">
        <w:rPr>
          <w:rFonts w:cs="Traditional Arabic"/>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الجصاص بعد هذا الحديث: (لا نعلم خلافا أن رجلا لو شهر سيفا على رجل ليقلته بغير حق أن على المسلمين قتله</w:t>
      </w:r>
      <w:r>
        <w:rPr>
          <w:rFonts w:cs="Traditional Arabic"/>
          <w:rtl/>
        </w:rPr>
        <w:t xml:space="preserve">) </w:t>
      </w:r>
      <w:r w:rsidRPr="00202C09">
        <w:rPr>
          <w:rFonts w:cs="Traditional Arabic" w:hint="cs"/>
          <w:rtl/>
        </w:rPr>
        <w:t>[</w:t>
      </w:r>
      <w:r w:rsidRPr="00202C09">
        <w:rPr>
          <w:rFonts w:cs="Traditional Arabic"/>
        </w:rPr>
        <w:footnoteReference w:id="28"/>
      </w:r>
      <w:r w:rsidRPr="00202C09">
        <w:rPr>
          <w:rFonts w:cs="Traditional Arabic" w:hint="cs"/>
          <w:rtl/>
        </w:rPr>
        <w:t xml:space="preserve">]. </w:t>
      </w:r>
      <w:r w:rsidRPr="00202C09">
        <w:rPr>
          <w:rFonts w:cs="Traditional Arabic"/>
          <w:rtl/>
        </w:rPr>
        <w:t>وفي هذه الحالة –</w:t>
      </w:r>
      <w:r w:rsidRPr="00202C09">
        <w:rPr>
          <w:rFonts w:cs="Traditional Arabic" w:hint="cs"/>
          <w:rtl/>
        </w:rPr>
        <w:t xml:space="preserve"> </w:t>
      </w:r>
      <w:r w:rsidRPr="00202C09">
        <w:rPr>
          <w:rFonts w:cs="Traditional Arabic"/>
          <w:rtl/>
        </w:rPr>
        <w:t>الصيال</w:t>
      </w:r>
      <w:r w:rsidRPr="00202C09">
        <w:rPr>
          <w:rFonts w:cs="Traditional Arabic" w:hint="cs"/>
          <w:rtl/>
        </w:rPr>
        <w:t xml:space="preserve"> </w:t>
      </w:r>
      <w:r w:rsidRPr="00202C09">
        <w:rPr>
          <w:rFonts w:cs="Traditional Arabic"/>
          <w:rtl/>
        </w:rPr>
        <w:t>- إذا قتل الصائل فهو في النار ولو كان مسلما، وإذا قتل العادل فهو شهيد</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هذا حكم الصائل المسلم، فكيف إذا صال الكفار على أرض المسلمين حيث يتعرض الدين والعرض والنفس والمال للذهاب والزوال؟ ألا يجب في هذه الحالة على المسلمين دفع الصائل الكافر والدولة الكافرة؟</w:t>
      </w:r>
      <w:r w:rsidRPr="00202C09">
        <w:rPr>
          <w:rFonts w:cs="Traditional Arabic"/>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6D0778">
        <w:rPr>
          <w:rFonts w:cs="Traditional Arabic" w:hint="cs"/>
          <w:b/>
          <w:bCs/>
          <w:u w:val="single"/>
          <w:rtl/>
        </w:rPr>
        <w:t xml:space="preserve">6) </w:t>
      </w:r>
      <w:r w:rsidRPr="006D0778">
        <w:rPr>
          <w:rFonts w:cs="Traditional Arabic"/>
          <w:b/>
          <w:bCs/>
          <w:u w:val="single"/>
          <w:rtl/>
        </w:rPr>
        <w:t>تترس الكفار بأسرى المسلمين:</w:t>
      </w:r>
      <w:r w:rsidRPr="00202C09">
        <w:rPr>
          <w:rFonts w:cs="Traditional Arabic" w:hint="cs"/>
          <w:rtl/>
        </w:rPr>
        <w:t xml:space="preserve"> </w:t>
      </w:r>
      <w:r w:rsidRPr="00202C09">
        <w:rPr>
          <w:rFonts w:cs="Traditional Arabic"/>
          <w:rtl/>
        </w:rPr>
        <w:t>إذا اتخذ الكفار أسرى المسلمين كترس أمامهم وتقدموا لاحتلال بلاد المسلمين يجب قتال الكفار، ولو أدى إلى قتل أسرى المسلمين.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يقول ابن تيمية في مجمع الفتاوى</w:t>
      </w:r>
      <w:r w:rsidRPr="00202C09">
        <w:rPr>
          <w:rFonts w:cs="Traditional Arabic" w:hint="cs"/>
          <w:rtl/>
        </w:rPr>
        <w:t xml:space="preserve"> [</w:t>
      </w:r>
      <w:r w:rsidRPr="00202C09">
        <w:rPr>
          <w:rFonts w:cs="Traditional Arabic"/>
          <w:rtl/>
        </w:rPr>
        <w:footnoteReference w:id="29"/>
      </w:r>
      <w:r w:rsidRPr="00202C09">
        <w:rPr>
          <w:rFonts w:cs="Traditional Arabic" w:hint="cs"/>
          <w:rtl/>
        </w:rPr>
        <w:t>]</w:t>
      </w:r>
      <w:r>
        <w:rPr>
          <w:rFonts w:cs="Traditional Arabic" w:hint="cs"/>
          <w:rtl/>
        </w:rPr>
        <w:t>:</w:t>
      </w:r>
      <w:r w:rsidRPr="00202C09">
        <w:rPr>
          <w:rFonts w:cs="Traditional Arabic"/>
          <w:rtl/>
        </w:rPr>
        <w:t xml:space="preserve"> (بل لو فيهم –</w:t>
      </w:r>
      <w:r w:rsidRPr="00202C09">
        <w:rPr>
          <w:rFonts w:cs="Traditional Arabic" w:hint="cs"/>
          <w:rtl/>
        </w:rPr>
        <w:t xml:space="preserve"> </w:t>
      </w:r>
      <w:r w:rsidRPr="00202C09">
        <w:rPr>
          <w:rFonts w:cs="Traditional Arabic"/>
          <w:rtl/>
        </w:rPr>
        <w:t>الكفار</w:t>
      </w:r>
      <w:r w:rsidRPr="00202C09">
        <w:rPr>
          <w:rFonts w:cs="Traditional Arabic" w:hint="cs"/>
          <w:rtl/>
        </w:rPr>
        <w:t xml:space="preserve"> -</w:t>
      </w:r>
      <w:r w:rsidRPr="00202C09">
        <w:rPr>
          <w:rFonts w:cs="Traditional Arabic"/>
          <w:rtl/>
        </w:rPr>
        <w:t xml:space="preserve"> قوم صالحون من خيار الناس ولم يمكن قتالهم إلا بقتل هؤلاء لقتلوا أيضا، فإن الأئمة متفقون على أن الكفار لو تترسوا بأسرى المسلمين وخيف على المسلمين إذا لم يقاتلوا فإنه يجوز أن نرميهم -</w:t>
      </w:r>
      <w:r w:rsidRPr="00202C09">
        <w:rPr>
          <w:rFonts w:cs="Traditional Arabic" w:hint="cs"/>
          <w:rtl/>
        </w:rPr>
        <w:t xml:space="preserve"> </w:t>
      </w:r>
      <w:r w:rsidRPr="00202C09">
        <w:rPr>
          <w:rFonts w:cs="Traditional Arabic"/>
          <w:rtl/>
        </w:rPr>
        <w:t>ونقصد الكفار</w:t>
      </w:r>
      <w:r w:rsidRPr="00202C09">
        <w:rPr>
          <w:rFonts w:cs="Traditional Arabic" w:hint="cs"/>
          <w:rtl/>
        </w:rPr>
        <w:t xml:space="preserve"> </w:t>
      </w:r>
      <w:r w:rsidRPr="00202C09">
        <w:rPr>
          <w:rFonts w:cs="Traditional Arabic"/>
          <w:rtl/>
        </w:rPr>
        <w:t>- ولو لم نخف على المسلمين جاز رمي أولئك المسلمين أيضا على أحد قولي العلماء</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وفي الصفحة </w:t>
      </w:r>
      <w:r w:rsidRPr="00202C09">
        <w:rPr>
          <w:rFonts w:cs="Traditional Arabic" w:hint="cs"/>
          <w:rtl/>
        </w:rPr>
        <w:t>[</w:t>
      </w:r>
      <w:r w:rsidRPr="00202C09">
        <w:rPr>
          <w:rFonts w:cs="Traditional Arabic"/>
          <w:rtl/>
        </w:rPr>
        <w:t>45</w:t>
      </w:r>
      <w:r w:rsidRPr="00202C09">
        <w:rPr>
          <w:rFonts w:cs="Traditional Arabic" w:hint="cs"/>
          <w:rtl/>
        </w:rPr>
        <w:t>]</w:t>
      </w:r>
      <w:r w:rsidRPr="00202C09">
        <w:rPr>
          <w:rFonts w:cs="Traditional Arabic"/>
          <w:rtl/>
        </w:rPr>
        <w:t xml:space="preserve"> يقول: (والسنة والإجماع متفقان على أن الصائل المسلم إذا لم يندفع صوله إلا بالقتل قتل، وإن كان المال الذي يأخذه قيراطا من دينار، ففي الصحيح</w:t>
      </w:r>
      <w:r w:rsidRPr="00202C09">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من قتل دون ماله فهو شهيد</w:t>
      </w:r>
      <w:r w:rsidRPr="00202C09">
        <w:rPr>
          <w:rFonts w:cs="Traditional Arabic" w:hint="cs"/>
          <w:rtl/>
        </w:rPr>
        <w:t>"</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وذلك لأن حماية بقية المسلمين من الفتنة والشرك وحماية دينهم وعرضهم ومالهم</w:t>
      </w:r>
      <w:r w:rsidRPr="00202C09">
        <w:rPr>
          <w:rFonts w:cs="Traditional Arabic" w:hint="cs"/>
          <w:rtl/>
        </w:rPr>
        <w:t>،</w:t>
      </w:r>
      <w:r w:rsidRPr="00202C09">
        <w:rPr>
          <w:rFonts w:cs="Traditional Arabic"/>
          <w:rtl/>
        </w:rPr>
        <w:t xml:space="preserve"> أولى من إبقاء بعض المسلمين أحياء، وهم الأسرى في يد الكفار المتترس بهم.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6D0778">
        <w:rPr>
          <w:rFonts w:cs="Traditional Arabic" w:hint="cs"/>
          <w:b/>
          <w:bCs/>
          <w:u w:val="single"/>
          <w:rtl/>
        </w:rPr>
        <w:t xml:space="preserve">7) </w:t>
      </w:r>
      <w:r w:rsidRPr="006D0778">
        <w:rPr>
          <w:rFonts w:cs="Traditional Arabic"/>
          <w:b/>
          <w:bCs/>
          <w:u w:val="single"/>
          <w:rtl/>
        </w:rPr>
        <w:t>قتال الفئة الباغية:</w:t>
      </w:r>
      <w:r w:rsidRPr="00202C09">
        <w:rPr>
          <w:rFonts w:cs="Traditional Arabic" w:hint="cs"/>
          <w:rtl/>
        </w:rPr>
        <w:t xml:space="preserve"> </w:t>
      </w:r>
      <w:r w:rsidRPr="00202C09">
        <w:rPr>
          <w:rFonts w:cs="Traditional Arabic"/>
          <w:rtl/>
        </w:rPr>
        <w:t>يقول الله عزوجل:</w:t>
      </w:r>
      <w:r w:rsidRPr="00202C09">
        <w:rPr>
          <w:rFonts w:cs="Traditional Arabic" w:hint="cs"/>
          <w:rtl/>
        </w:rPr>
        <w:t xml:space="preserve"> {</w:t>
      </w:r>
      <w:r w:rsidRPr="00202C09">
        <w:rPr>
          <w:rFonts w:cs="Traditional Arabic"/>
          <w:rtl/>
        </w:rPr>
        <w:t>وإن طائفتان من المؤمين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فإذا فرض الله علينا قتال الفئة الباغية المسلمة حفظا لوحدة كلمة المسلمين وحماية دينهم وأعراضهم وأموالهم فكيف يكون الحكم في قتال الدولة الكافرة الباغية، أليس هذا أولى وأجدر؟</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6D0778">
        <w:rPr>
          <w:rFonts w:cs="Traditional Arabic" w:hint="cs"/>
          <w:b/>
          <w:bCs/>
          <w:u w:val="single"/>
          <w:rtl/>
        </w:rPr>
        <w:t xml:space="preserve">8) </w:t>
      </w:r>
      <w:r w:rsidRPr="006D0778">
        <w:rPr>
          <w:rFonts w:cs="Traditional Arabic"/>
          <w:b/>
          <w:bCs/>
          <w:u w:val="single"/>
          <w:rtl/>
        </w:rPr>
        <w:t>حد الحرابة:</w:t>
      </w:r>
      <w:r w:rsidRPr="00202C09">
        <w:rPr>
          <w:rFonts w:cs="Traditional Arabic" w:hint="cs"/>
          <w:rtl/>
        </w:rPr>
        <w:t xml:space="preserve"> </w:t>
      </w:r>
      <w:r w:rsidRPr="00202C09">
        <w:rPr>
          <w:rFonts w:cs="Traditional Arabic"/>
          <w:rtl/>
        </w:rPr>
        <w:t>قال تعالى:</w:t>
      </w:r>
      <w:r w:rsidRPr="00202C09">
        <w:rPr>
          <w:rFonts w:cs="Traditional Arabic" w:hint="cs"/>
          <w:rtl/>
        </w:rPr>
        <w:t xml:space="preserve"> {</w:t>
      </w:r>
      <w:r w:rsidRPr="00202C09">
        <w:rPr>
          <w:rFonts w:cs="Traditional Arabic"/>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هذا حكم المحاربين من المسلمين الذين يخيفون عامة المسلمين ويفسدون في الأرض فيعبثون بأموال الناس وأعراضهم، ولقد فعل ذلك رسول الله صلى الله عليه وسلم بالعرنيين كما جاء في الصحيحين</w:t>
      </w:r>
      <w:r w:rsidRPr="00202C09">
        <w:rPr>
          <w:rFonts w:cs="Traditional Arabic" w:hint="cs"/>
          <w:rtl/>
        </w:rPr>
        <w:t xml:space="preserve"> [</w:t>
      </w:r>
      <w:r w:rsidRPr="00202C09">
        <w:rPr>
          <w:rFonts w:cs="Traditional Arabic"/>
          <w:rtl/>
        </w:rPr>
        <w:footnoteReference w:id="30"/>
      </w:r>
      <w:r w:rsidRPr="00202C09">
        <w:rPr>
          <w:rFonts w:cs="Traditional Arabic" w:hint="cs"/>
          <w:rtl/>
        </w:rPr>
        <w:t>]</w:t>
      </w:r>
      <w:r w:rsidRPr="00202C09">
        <w:rPr>
          <w:rFonts w:cs="Traditional Arabic"/>
          <w:rtl/>
        </w:rPr>
        <w:t>، وفي الحديث عن أنس</w:t>
      </w:r>
      <w:r w:rsidRPr="00202C09">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‏أن نفرا من عكل وعرينة تكلموا بالإسلام</w:t>
      </w:r>
      <w:r w:rsidRPr="00202C09">
        <w:rPr>
          <w:rFonts w:cs="Traditional Arabic" w:hint="cs"/>
          <w:rtl/>
        </w:rPr>
        <w:t>،</w:t>
      </w:r>
      <w:r w:rsidRPr="00202C09">
        <w:rPr>
          <w:rFonts w:cs="Traditional Arabic"/>
          <w:rtl/>
        </w:rPr>
        <w:t xml:space="preserve"> فأتوا رسول الله صلى الله عليه وسلم فأخبروه أنهم أهل ضرع ولم يكونوا أهل ريف وشكوا حمى المدينة</w:t>
      </w:r>
      <w:r w:rsidRPr="00202C09">
        <w:rPr>
          <w:rFonts w:cs="Traditional Arabic" w:hint="cs"/>
          <w:rtl/>
        </w:rPr>
        <w:t>،</w:t>
      </w:r>
      <w:r w:rsidRPr="00202C09">
        <w:rPr>
          <w:rFonts w:cs="Traditional Arabic"/>
          <w:rtl/>
        </w:rPr>
        <w:t xml:space="preserve"> فأمر لهم رسول الله صلى الله عليه وسلم بذود وأمرهم أن يخرجوا من المدينة فيشربوا من ألبانها وأبوالها</w:t>
      </w:r>
      <w:r w:rsidRPr="00202C09">
        <w:rPr>
          <w:rFonts w:cs="Traditional Arabic" w:hint="cs"/>
          <w:rtl/>
        </w:rPr>
        <w:t>،</w:t>
      </w:r>
      <w:r w:rsidRPr="00202C09">
        <w:rPr>
          <w:rFonts w:cs="Traditional Arabic"/>
          <w:rtl/>
        </w:rPr>
        <w:t xml:space="preserve"> فانطلقوا فكانوا في ناحية الحرة فكفروا بعد إسلامهم وقتلوا راعي رسول الله صلى الله عليه وسلم وساقوا الذود</w:t>
      </w:r>
      <w:r w:rsidRPr="00202C09">
        <w:rPr>
          <w:rFonts w:cs="Traditional Arabic" w:hint="cs"/>
          <w:rtl/>
        </w:rPr>
        <w:t>،</w:t>
      </w:r>
      <w:r w:rsidRPr="00202C09">
        <w:rPr>
          <w:rFonts w:cs="Traditional Arabic"/>
          <w:rtl/>
        </w:rPr>
        <w:t xml:space="preserve"> فبلغ ذلك رسول الله صلى الله عليه وسلم</w:t>
      </w:r>
      <w:r w:rsidRPr="00202C09">
        <w:rPr>
          <w:rFonts w:cs="Traditional Arabic" w:hint="cs"/>
          <w:rtl/>
        </w:rPr>
        <w:t>،</w:t>
      </w:r>
      <w:r w:rsidRPr="00202C09">
        <w:rPr>
          <w:rFonts w:cs="Traditional Arabic"/>
          <w:rtl/>
        </w:rPr>
        <w:t xml:space="preserve"> فبعث الطلب في آثارهم</w:t>
      </w:r>
      <w:r w:rsidRPr="00202C09">
        <w:rPr>
          <w:rFonts w:cs="Traditional Arabic" w:hint="cs"/>
          <w:rtl/>
        </w:rPr>
        <w:t>،</w:t>
      </w:r>
      <w:r w:rsidRPr="00202C09">
        <w:rPr>
          <w:rFonts w:cs="Traditional Arabic"/>
          <w:rtl/>
        </w:rPr>
        <w:t xml:space="preserve"> فأتي بهم فسمل أعينهم وقطع أيديهم وأرجلهم</w:t>
      </w:r>
      <w:r w:rsidRPr="00202C09">
        <w:rPr>
          <w:rFonts w:cs="Traditional Arabic" w:hint="cs"/>
          <w:rtl/>
        </w:rPr>
        <w:t>.</w:t>
      </w:r>
      <w:r w:rsidRPr="00202C09">
        <w:rPr>
          <w:rFonts w:cs="Traditional Arabic"/>
          <w:rtl/>
        </w:rPr>
        <w:t xml:space="preserve"> فكيف بالدولة الكافرة التي تفسد على الناس دينهم ومالهم وعرضهم أليس قتالها أوجب على المسلمين وأحرى؟</w:t>
      </w:r>
      <w:r w:rsidRPr="00202C09">
        <w:rPr>
          <w:rFonts w:cs="Traditional Arabic"/>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هذه بعض الأدلة والمبررات للنفير العام إذا دخل الكفار أرض المسلمين.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إن دفع العدو الكافر هو أجب الواجبات بعد الإيمان وكما قال ابن تيمية: (فالعدو الصائل الذي يفسد الدين والدنيا لا شيء أوجب بد الإيمان من دفعه</w:t>
      </w:r>
      <w:r>
        <w:rPr>
          <w:rFonts w:cs="Traditional Arabic" w:hint="cs"/>
          <w:rtl/>
        </w:rPr>
        <w:t xml:space="preserve">) </w:t>
      </w:r>
      <w:r w:rsidRPr="00202C09">
        <w:rPr>
          <w:rFonts w:cs="Traditional Arabic" w:hint="cs"/>
          <w:rtl/>
        </w:rPr>
        <w:t>[</w:t>
      </w:r>
      <w:r w:rsidRPr="00202C09">
        <w:rPr>
          <w:rFonts w:cs="Traditional Arabic"/>
          <w:rtl/>
        </w:rPr>
        <w:footnoteReference w:id="31"/>
      </w:r>
      <w:r w:rsidRPr="00202C09">
        <w:rPr>
          <w:rFonts w:cs="Traditional Arabic" w:hint="cs"/>
          <w:rtl/>
        </w:rPr>
        <w:t>].</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حكم القتال الآن في فلسطين وأفغانستان: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لقد تبين فيما سبق أنه إذا اعتدي على شبر من أراضي المسلمين فإن الجهاد يتعين على أهل تلك البقعة وعلى من قرب منهم فإن لم يكفوا أو قصروا أو تكاسلوا يتوسع فرض العين على من يليهم، ثم يتدرج فرض العين بالتوسع حتى يعم الأرض كلها شرقا وغربا.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وفي هذه الحالة لا إذن للزوج على زوجته وللوالد على ولده وللدائن على مدينه، وعليه:</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Pr>
        <w:t>1</w:t>
      </w:r>
      <w:r>
        <w:rPr>
          <w:rFonts w:cs="Traditional Arabic" w:hint="cs"/>
          <w:rtl/>
        </w:rPr>
        <w:t xml:space="preserve">) </w:t>
      </w:r>
      <w:r w:rsidRPr="00202C09">
        <w:rPr>
          <w:rFonts w:cs="Traditional Arabic"/>
          <w:rtl/>
        </w:rPr>
        <w:t>فإن الإثم باق في رقاب المسلمين جميعا ما دامت أي بقعة كانت إسلامية في يد الكفار.</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Pr>
        <w:t>2</w:t>
      </w:r>
      <w:r>
        <w:rPr>
          <w:rFonts w:cs="Traditional Arabic" w:hint="cs"/>
          <w:rtl/>
        </w:rPr>
        <w:t xml:space="preserve">) </w:t>
      </w:r>
      <w:r w:rsidRPr="00202C09">
        <w:rPr>
          <w:rFonts w:cs="Traditional Arabic"/>
          <w:rtl/>
        </w:rPr>
        <w:t>يزداد الإثم طرديا حسب القدرة والإمكانية والطاقة، فإثم العلماء والقادة والدعاة البارزين في مجتمعاتهم أشد من إثم الدهماء والعامة.</w:t>
      </w:r>
    </w:p>
    <w:p w:rsidR="004D1D38" w:rsidRPr="00202C09"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3) </w:t>
      </w:r>
      <w:r w:rsidRPr="00202C09">
        <w:rPr>
          <w:rFonts w:cs="Traditional Arabic"/>
          <w:rtl/>
        </w:rPr>
        <w:t>إن إثم تقاعس جيلنا عن النفير في القضايا المعاصرة -كأفغانستان وفلسطين والفلبين وكشمير ولبنان وتشاد وأريتيري</w:t>
      </w:r>
      <w:r>
        <w:rPr>
          <w:rFonts w:cs="Traditional Arabic" w:hint="cs"/>
          <w:rtl/>
        </w:rPr>
        <w:t>ا -</w:t>
      </w:r>
      <w:r>
        <w:rPr>
          <w:rFonts w:cs="Traditional Arabic"/>
          <w:rtl/>
        </w:rPr>
        <w:t xml:space="preserve"> </w:t>
      </w:r>
      <w:r w:rsidRPr="00202C09">
        <w:rPr>
          <w:rFonts w:cs="Traditional Arabic"/>
          <w:rtl/>
        </w:rPr>
        <w:t>أشد من إثم سقوط الأراضي الإسلامية السابقة والتي عاصرتها أجيال مضت</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وكنا نقول: يجب أن نركز جهودنا على أفغانستان وفلسطين الآن، لأنها قضايا مركزية والعدو المحتل ماكر يحمل برنامجا توسعيا في المنطقة كلها، ولأن في حلها حلا لكثيرا من القضايا في المنطقة الإسلامية كلها، وحمايتها حماية للمنطقة كلها.</w:t>
      </w:r>
    </w:p>
    <w:p w:rsidR="004D1D38" w:rsidRPr="0032294A" w:rsidRDefault="004D1D38" w:rsidP="004D1D38">
      <w:pPr>
        <w:spacing w:before="100" w:beforeAutospacing="1" w:after="100" w:afterAutospacing="1" w:line="192" w:lineRule="auto"/>
        <w:ind w:firstLine="567"/>
        <w:jc w:val="both"/>
        <w:rPr>
          <w:rFonts w:cs="Traditional Arabic"/>
          <w:b/>
          <w:bCs/>
          <w:u w:val="single"/>
        </w:rPr>
      </w:pPr>
      <w:r w:rsidRPr="0032294A">
        <w:rPr>
          <w:rFonts w:cs="Traditional Arabic"/>
          <w:b/>
          <w:bCs/>
          <w:u w:val="single"/>
          <w:rtl/>
        </w:rPr>
        <w:t>البدء بأفغانستان: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من استطاع من العرب أن يجاهد في فلسطين فعليه أن يبدأ بها، ومن لم يستطع فعليه أن يذهب إلى أفغانستان، وأما بقية المسلمين فإني أرى أن يبدأوا جهادهم في أفغانستان، إننا نرى البدأ بأفغانستان قبل فلسطين لا لأن أفغانستان أهم من فلسطين، </w:t>
      </w:r>
      <w:r w:rsidRPr="00202C09">
        <w:rPr>
          <w:rFonts w:cs="Traditional Arabic"/>
          <w:b/>
          <w:bCs/>
          <w:rtl/>
        </w:rPr>
        <w:t>بل فلسطين هي قضية الإسلام الأولى</w:t>
      </w:r>
      <w:r w:rsidRPr="00202C09">
        <w:rPr>
          <w:rFonts w:cs="Traditional Arabic"/>
          <w:rtl/>
        </w:rPr>
        <w:t xml:space="preserve"> وقلب العالم الإسلامي وهي الأرض المباركة، ولكن هناك أسباب تجعل البدء بأفغانستان قبل فلسطين أولى</w:t>
      </w:r>
      <w:r w:rsidRPr="00202C09">
        <w:rPr>
          <w:rFonts w:cs="Traditional Arabic" w:hint="cs"/>
          <w:rtl/>
        </w:rPr>
        <w:t>،</w:t>
      </w:r>
      <w:r w:rsidRPr="00202C09">
        <w:rPr>
          <w:rFonts w:cs="Traditional Arabic"/>
          <w:rtl/>
        </w:rPr>
        <w:t xml:space="preserve"> منها: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1</w:t>
      </w:r>
      <w:r>
        <w:rPr>
          <w:rFonts w:cs="Traditional Arabic" w:hint="cs"/>
          <w:rtl/>
        </w:rPr>
        <w:t xml:space="preserve">) </w:t>
      </w:r>
      <w:r w:rsidRPr="00202C09">
        <w:rPr>
          <w:rFonts w:cs="Traditional Arabic"/>
          <w:rtl/>
        </w:rPr>
        <w:t>إن المعركة في أفغانستان لا زالت قائمة وعلى أشدها وتشهد ذرى الهندوكوش في أفغانستان معارك لم يشهد التاريخ الإسلامي عبر القرون كثيرة لها نظيرا.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2</w:t>
      </w:r>
      <w:r>
        <w:rPr>
          <w:rFonts w:cs="Traditional Arabic" w:hint="cs"/>
          <w:rtl/>
        </w:rPr>
        <w:t xml:space="preserve">) </w:t>
      </w:r>
      <w:r w:rsidRPr="00202C09">
        <w:rPr>
          <w:rFonts w:cs="Traditional Arabic"/>
          <w:rtl/>
        </w:rPr>
        <w:t>إن الراية في أفغانستان إسلامية واضحة لا إله إلا الله محمد رسول الله، والغاية واضحة (لتكون كلمة الله هي العليا</w:t>
      </w:r>
      <w:r>
        <w:rPr>
          <w:rFonts w:cs="Traditional Arabic"/>
          <w:rtl/>
        </w:rPr>
        <w:t>)،</w:t>
      </w:r>
      <w:r w:rsidRPr="00202C09">
        <w:rPr>
          <w:rFonts w:cs="Traditional Arabic"/>
          <w:rtl/>
        </w:rPr>
        <w:t xml:space="preserve"> ولقد نص دستور الإتحاد الإسلامي لمجاهدي أفغانستان في المادة الثانية</w:t>
      </w:r>
      <w:r w:rsidRPr="00202C09">
        <w:rPr>
          <w:rFonts w:cs="Traditional Arabic" w:hint="cs"/>
          <w:rtl/>
        </w:rPr>
        <w:t>:</w:t>
      </w:r>
      <w:r w:rsidRPr="00202C09">
        <w:rPr>
          <w:rFonts w:cs="Traditional Arabic"/>
          <w:rtl/>
        </w:rPr>
        <w:t xml:space="preserve"> (أن الهدف من هذا الإتحاد هو إقامة دولة إسلامية في أفغانستان</w:t>
      </w:r>
      <w:r>
        <w:rPr>
          <w:rFonts w:cs="Traditional Arabic"/>
          <w:rtl/>
        </w:rPr>
        <w:t>).</w:t>
      </w:r>
      <w:r w:rsidRPr="00202C09">
        <w:rPr>
          <w:rFonts w:cs="Traditional Arabic" w:hint="cs"/>
          <w:rtl/>
        </w:rPr>
        <w:t xml:space="preserve"> </w:t>
      </w:r>
      <w:r w:rsidRPr="00202C09">
        <w:rPr>
          <w:rFonts w:cs="Traditional Arabic"/>
          <w:rtl/>
        </w:rPr>
        <w:t>وفي المادة الثالثة: (إن هدفنا منبثق من قوله تعالى (إن الحكم إلا لله</w:t>
      </w:r>
      <w:r>
        <w:rPr>
          <w:rFonts w:cs="Traditional Arabic"/>
          <w:rtl/>
        </w:rPr>
        <w:t xml:space="preserve">) </w:t>
      </w:r>
      <w:r w:rsidRPr="00202C09">
        <w:rPr>
          <w:rFonts w:cs="Traditional Arabic"/>
          <w:rtl/>
        </w:rPr>
        <w:t>فالحاكمية المطلقة لرب العالمين.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Pr>
        <w:t>3</w:t>
      </w:r>
      <w:r>
        <w:rPr>
          <w:rFonts w:cs="Traditional Arabic" w:hint="cs"/>
          <w:rtl/>
        </w:rPr>
        <w:t xml:space="preserve">) </w:t>
      </w:r>
      <w:r w:rsidRPr="00202C09">
        <w:rPr>
          <w:rFonts w:cs="Traditional Arabic"/>
          <w:rtl/>
        </w:rPr>
        <w:t>لقد سبق الإسلاميون غيرهم إلى قيادة المعركة في أفغانستان، فالذين يقودون الجهاد في أفغانستان هم أبناء الحركة الإسلامية والعلماء وحفظة القرآن، بينما الأمر مختلف في فسلطين، فلقد سبق إلى القيادة أناس خلطاء، منهم المسلم الصادق ومنهم الشيوعي ومنهم المسلم العادي، ورفعوا راية الدولة العلمانية.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4</w:t>
      </w:r>
      <w:r>
        <w:rPr>
          <w:rFonts w:cs="Traditional Arabic" w:hint="cs"/>
          <w:rtl/>
        </w:rPr>
        <w:t xml:space="preserve">) </w:t>
      </w:r>
      <w:r w:rsidRPr="00202C09">
        <w:rPr>
          <w:rFonts w:cs="Traditional Arabic"/>
          <w:rtl/>
        </w:rPr>
        <w:t>إن القضية في أفغانستان لا زالت بيد المجاهدين، ولا زالوا يرفضون المساعدة من الدول المشركة، بينما اعتمدت الثورة الفلسطينية كليا على الإتحاد السوفيتي، فتركتهم روسيا في أحلك الظروف يواجهون مصيرهم بأنفسهم أمام المؤامرة العالمية، وأصبحت القضية لعبة في يد الدول الكبرى تقامر على الأرض والشعب والعرض في فلسطين، بل تابعتهم فوق أرض الدول العربية حتى أنهت وجودهم العسكري وصفتهم جسديا وعسكريا.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5</w:t>
      </w:r>
      <w:r>
        <w:rPr>
          <w:rFonts w:cs="Traditional Arabic" w:hint="cs"/>
          <w:rtl/>
        </w:rPr>
        <w:t xml:space="preserve">) </w:t>
      </w:r>
      <w:r w:rsidRPr="00202C09">
        <w:rPr>
          <w:rFonts w:cs="Traditional Arabic"/>
          <w:rtl/>
        </w:rPr>
        <w:t>إن حدود أفغانستان مفتوحة أمام المجاهدين، فهناك أكثر من ثلاثة آلاف كم من الحدود المفتوحة، بالإضافة إلى أن حول أفغانستان منطقة القبائل التي لا تخضع لسلطة سياسية، وهذه تشكل درعا حصينا للمجاهدين، أما بالنسبة لفلسطين فالأمر مختلف تماما، فالحدود مغلقة والأيدي موثقة وعيون المسؤولين متربصة بكل من حاول أن يخترق حدودهم لقتال اليهود.</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قال الشافعي في الأم </w:t>
      </w:r>
      <w:r w:rsidRPr="00202C09">
        <w:rPr>
          <w:rFonts w:cs="Traditional Arabic" w:hint="cs"/>
          <w:rtl/>
        </w:rPr>
        <w:t>[</w:t>
      </w:r>
      <w:r w:rsidRPr="00202C09">
        <w:rPr>
          <w:rFonts w:cs="Traditional Arabic"/>
          <w:rtl/>
        </w:rPr>
        <w:footnoteReference w:id="32"/>
      </w:r>
      <w:r w:rsidRPr="00202C09">
        <w:rPr>
          <w:rFonts w:cs="Traditional Arabic" w:hint="cs"/>
          <w:rtl/>
        </w:rPr>
        <w:t>]</w:t>
      </w:r>
      <w:r>
        <w:rPr>
          <w:rFonts w:cs="Traditional Arabic" w:hint="cs"/>
          <w:rtl/>
        </w:rPr>
        <w:t>:</w:t>
      </w:r>
      <w:r w:rsidRPr="00202C09">
        <w:rPr>
          <w:rFonts w:cs="Traditional Arabic" w:hint="cs"/>
          <w:rtl/>
        </w:rPr>
        <w:t xml:space="preserve"> </w:t>
      </w:r>
      <w:r w:rsidRPr="00202C09">
        <w:rPr>
          <w:rFonts w:cs="Traditional Arabic"/>
          <w:rtl/>
        </w:rPr>
        <w:t>(فإن اختلف حال العدو فكان بعضهم أنكى من بعض أو أخوف من بعض، فليبدأ الإمام بالعدو الأخوف أو الأنكى ولا بأس أن يفعل، وإن كانت داره أبعد إن شاء الله تعالى حتى ما يخاف لمن بدأ به لما لا يخاف من غيره مثلا، وتكون هذه بمنزلة الضرورة، لأنه يجوز في الضرورة ما لا يجوز في غيرها، وقد بلغ النبي صلى الله عليه وسلم عن الحارث بن أبي ضرار أنه مجمع له فأغار النبي صلى الله عليه وسلم وقربه عدو أقرب منه وبلغه أن خالد بن أبي سفيان بن شح يجمع له فأرسل ابن أنيس فقتله وقربه عدو أقرب</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6</w:t>
      </w:r>
      <w:r>
        <w:rPr>
          <w:rFonts w:cs="Traditional Arabic" w:hint="cs"/>
          <w:rtl/>
        </w:rPr>
        <w:t xml:space="preserve">) </w:t>
      </w:r>
      <w:r w:rsidRPr="00202C09">
        <w:rPr>
          <w:rFonts w:cs="Traditional Arabic"/>
          <w:rtl/>
        </w:rPr>
        <w:t>ثم إن شعبها فريد في صلابته وعزته وكأن الله عزوجل أعد جبالها وأرضها للجهاد.</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فرض العين وفرض الكفاية:</w:t>
      </w:r>
      <w:r w:rsidRPr="0032294A">
        <w:rPr>
          <w:rFonts w:cs="Traditional Arabic"/>
          <w:b/>
          <w:bCs/>
          <w:u w:val="single"/>
        </w:rPr>
        <w:t xml:space="preserve"> </w:t>
      </w:r>
    </w:p>
    <w:p w:rsidR="004D1D38" w:rsidRPr="00202C09" w:rsidRDefault="004D1D38" w:rsidP="004D1D38">
      <w:pPr>
        <w:spacing w:before="100" w:beforeAutospacing="1" w:after="100" w:afterAutospacing="1" w:line="192" w:lineRule="auto"/>
        <w:ind w:firstLine="567"/>
        <w:jc w:val="both"/>
        <w:rPr>
          <w:rFonts w:cs="Traditional Arabic"/>
        </w:rPr>
      </w:pPr>
      <w:r w:rsidRPr="0032294A">
        <w:rPr>
          <w:rFonts w:cs="Traditional Arabic"/>
          <w:b/>
          <w:bCs/>
          <w:rtl/>
        </w:rPr>
        <w:t>فرض العين:</w:t>
      </w:r>
      <w:r w:rsidRPr="00202C09">
        <w:rPr>
          <w:rFonts w:cs="Traditional Arabic"/>
          <w:rtl/>
        </w:rPr>
        <w:t xml:space="preserve"> هو الفرض الذي يجب على كل مسلم أن يفعله بنفسه كالصلاة والصوم.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32294A">
        <w:rPr>
          <w:rFonts w:cs="Traditional Arabic"/>
          <w:b/>
          <w:bCs/>
          <w:rtl/>
        </w:rPr>
        <w:t>فرض الكفاية:</w:t>
      </w:r>
      <w:r w:rsidRPr="00202C09">
        <w:rPr>
          <w:rFonts w:cs="Traditional Arabic"/>
          <w:rtl/>
        </w:rPr>
        <w:t xml:space="preserve"> هو الفرض الذي إذا قام به البعض سقط عن الآخرين، ومعنى فرض الكفاية أي الذي إن لم يقم به من يكفي أثم الناس كلهم، وإن قام به من يكفي سقط عن سائر الناس، فالخطاب في ابتدائه يتناول الجميع كفرض العين، ثم يخلتفان في أن فرض الكفاية يسقط بفعل بعض الناس له وفرض العين لا يسقط بفعل غيره</w:t>
      </w:r>
      <w:r w:rsidRPr="00202C09">
        <w:rPr>
          <w:rFonts w:cs="Traditional Arabic" w:hint="cs"/>
          <w:rtl/>
        </w:rPr>
        <w:t xml:space="preserve"> [</w:t>
      </w:r>
      <w:r w:rsidRPr="00202C09">
        <w:rPr>
          <w:rFonts w:cs="Traditional Arabic"/>
          <w:rtl/>
        </w:rPr>
        <w:footnoteReference w:id="33"/>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ولذا فقد عر ف الفخر الرازي فرض الكفاية بأنه: </w:t>
      </w:r>
      <w:r w:rsidRPr="00202C09">
        <w:rPr>
          <w:rFonts w:cs="Traditional Arabic" w:hint="cs"/>
          <w:rtl/>
        </w:rPr>
        <w:t>(</w:t>
      </w:r>
      <w:r w:rsidRPr="00202C09">
        <w:rPr>
          <w:rFonts w:cs="Traditional Arabic"/>
          <w:rtl/>
        </w:rPr>
        <w:t>يقصد حصوله من غير النظر بالذات إلى فاعله</w:t>
      </w:r>
      <w:r>
        <w:rPr>
          <w:rFonts w:cs="Traditional Arabic" w:hint="cs"/>
          <w:rtl/>
        </w:rPr>
        <w:t xml:space="preserve">) </w:t>
      </w:r>
      <w:r w:rsidRPr="00202C09">
        <w:rPr>
          <w:rFonts w:cs="Traditional Arabic" w:hint="cs"/>
          <w:rtl/>
        </w:rPr>
        <w:t>[</w:t>
      </w:r>
      <w:r w:rsidRPr="00202C09">
        <w:rPr>
          <w:rFonts w:cs="Traditional Arabic"/>
          <w:rtl/>
        </w:rPr>
        <w:footnoteReference w:id="34"/>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الشافعي: (إن الواجب الكفائي مطلوب على العموم ومراد به الخصوص</w:t>
      </w:r>
      <w:r>
        <w:rPr>
          <w:rFonts w:cs="Traditional Arabic"/>
          <w:rtl/>
        </w:rPr>
        <w:t xml:space="preserve">) </w:t>
      </w:r>
      <w:r w:rsidRPr="00202C09">
        <w:rPr>
          <w:rFonts w:cs="Traditional Arabic" w:hint="cs"/>
          <w:rtl/>
        </w:rPr>
        <w:t>[</w:t>
      </w:r>
      <w:r w:rsidRPr="00202C09">
        <w:rPr>
          <w:rFonts w:cs="Traditional Arabic"/>
          <w:rtl/>
        </w:rPr>
        <w:footnoteReference w:id="35"/>
      </w:r>
      <w:r w:rsidRPr="00202C09">
        <w:rPr>
          <w:rFonts w:cs="Traditional Arabic" w:hint="cs"/>
          <w:rtl/>
        </w:rPr>
        <w:t>]</w:t>
      </w:r>
      <w:r w:rsidRPr="00202C09">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والذي عليه جمهور الأصوليين ومنهم ابن الحاجب والآمدي وابن عبد الشكور</w:t>
      </w:r>
      <w:r w:rsidRPr="00202C09">
        <w:rPr>
          <w:rFonts w:cs="Traditional Arabic" w:hint="cs"/>
          <w:rtl/>
        </w:rPr>
        <w:t>؛</w:t>
      </w:r>
      <w:r w:rsidRPr="00202C09">
        <w:rPr>
          <w:rFonts w:cs="Traditional Arabic"/>
          <w:rtl/>
        </w:rPr>
        <w:t xml:space="preserve"> أن فرض الكفاية يجب على الكل ويسقط بفعل البعض. وبعض الناس الآن يجادلون في حكم الجهاد فيعتبرونه فرض كفاية، فالفرض يجب على الجميع ولكن يسقط بفعل البعض، ففرض الجهاد في أفغانستان على هذا الرأي (أنه فرض كفاية</w:t>
      </w:r>
      <w:r>
        <w:rPr>
          <w:rFonts w:cs="Traditional Arabic" w:hint="cs"/>
          <w:rtl/>
        </w:rPr>
        <w:t xml:space="preserve">) </w:t>
      </w:r>
      <w:r w:rsidRPr="00202C09">
        <w:rPr>
          <w:rFonts w:cs="Traditional Arabic"/>
          <w:rtl/>
        </w:rPr>
        <w:t>واجب على جميع المسلمين في الأرض كلها حتى يتم القيام بالفرض</w:t>
      </w:r>
      <w:r w:rsidRPr="00202C09">
        <w:rPr>
          <w:rFonts w:cs="Traditional Arabic" w:hint="cs"/>
          <w:rtl/>
        </w:rPr>
        <w:t>،</w:t>
      </w:r>
      <w:r w:rsidRPr="00202C09">
        <w:rPr>
          <w:rFonts w:cs="Traditional Arabic"/>
          <w:rtl/>
        </w:rPr>
        <w:t xml:space="preserve"> وهو طرد الروس والشيوعيين من أفغانستان، والإثم يلحق رقاب الناس جميعا حتى يتم طرد الشيوعيين، لأن الفرض في حالة هجوم الكفار هو</w:t>
      </w:r>
      <w:r w:rsidRPr="00202C09">
        <w:rPr>
          <w:rFonts w:cs="Traditional Arabic" w:hint="cs"/>
          <w:rtl/>
        </w:rPr>
        <w:t>؛</w:t>
      </w:r>
      <w:r w:rsidRPr="00202C09">
        <w:rPr>
          <w:rFonts w:cs="Traditional Arabic"/>
          <w:rtl/>
        </w:rPr>
        <w:t xml:space="preserve"> إخراج الكفار من أرض المسلمين.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وهناك مقالة يرددها بعض الناس من بعيد: (إن الجهاد في أفغانستان بحاجة إلى مال وليس بحاجة إلى رجال</w:t>
      </w:r>
      <w:r>
        <w:rPr>
          <w:rFonts w:cs="Traditional Arabic"/>
          <w:rtl/>
        </w:rPr>
        <w:t>)،</w:t>
      </w:r>
      <w:r w:rsidRPr="00202C09">
        <w:rPr>
          <w:rFonts w:cs="Traditional Arabic"/>
          <w:rtl/>
        </w:rPr>
        <w:t xml:space="preserve"> وهذه مقالة عارية عن الصحة، إذ أن مرور قرابة ست سنوات على الروس في أفغانستان وهجرة خمسة ملايين مسلم خارجها وسبعة ملايين في داخلها مشردين في الجبال والأدغال يكفي للرد على هذه المقالة.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وكما يقول سياف:(إن أربع عشرة دولة في مقدمتها الإتحاد السوفياتي وحلف وارسو والشيوعية الدولية ترمينا كلها عن قوس واحدة، بينما المسلمون في العالم الإسلامي لا زالوا يتناقشون: هل الجهاد في أفغانستان فرض عين أم فرض كفاية؟ فلينتظر المسلمون حتى يستشهد آخر رجل في</w:t>
      </w:r>
      <w:r w:rsidRPr="00202C09">
        <w:rPr>
          <w:rFonts w:cs="Traditional Arabic"/>
        </w:rPr>
        <w:t xml:space="preserve"> </w:t>
      </w:r>
      <w:r w:rsidRPr="00202C09">
        <w:rPr>
          <w:rFonts w:cs="Traditional Arabic"/>
          <w:rtl/>
        </w:rPr>
        <w:t>أفغانستان وعندها يصدقون أن الجهاد فرض عين، مع العلم أنه سقط حتى الآن فوق أرض أفغانستان قرابة مليون ونصف المليون من الشهداء</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يقول الأفغانيون: </w:t>
      </w:r>
      <w:r w:rsidRPr="00202C09">
        <w:rPr>
          <w:rFonts w:cs="Traditional Arabic" w:hint="cs"/>
          <w:rtl/>
        </w:rPr>
        <w:t>(</w:t>
      </w:r>
      <w:r w:rsidRPr="00202C09">
        <w:rPr>
          <w:rFonts w:cs="Traditional Arabic"/>
          <w:rtl/>
        </w:rPr>
        <w:t>وجود عربي واحد بيننا أحب إلينا من مليون دولار</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وقد وجه الأستاذ سياف نداء إلى العلماء والدعاة نشر في مجلة الجهاد -</w:t>
      </w:r>
      <w:r w:rsidRPr="00202C09">
        <w:rPr>
          <w:rFonts w:cs="Traditional Arabic" w:hint="cs"/>
          <w:rtl/>
        </w:rPr>
        <w:t xml:space="preserve"> </w:t>
      </w:r>
      <w:r w:rsidRPr="00202C09">
        <w:rPr>
          <w:rFonts w:cs="Traditional Arabic"/>
          <w:rtl/>
        </w:rPr>
        <w:t>العدد التاسع</w:t>
      </w:r>
      <w:r w:rsidRPr="00202C09">
        <w:rPr>
          <w:rFonts w:cs="Traditional Arabic" w:hint="cs"/>
          <w:rtl/>
        </w:rPr>
        <w:t xml:space="preserve"> </w:t>
      </w:r>
      <w:r w:rsidRPr="00202C09">
        <w:rPr>
          <w:rFonts w:cs="Traditional Arabic"/>
          <w:rtl/>
        </w:rPr>
        <w:t>- هذا نصها:</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Default="004D1D38" w:rsidP="006D0778">
      <w:pPr>
        <w:spacing w:before="100" w:beforeAutospacing="1" w:after="100" w:afterAutospacing="1" w:line="192" w:lineRule="auto"/>
        <w:ind w:hanging="10"/>
        <w:jc w:val="center"/>
        <w:rPr>
          <w:rFonts w:cs="Traditional Arabic" w:hint="cs"/>
          <w:rtl/>
        </w:rPr>
      </w:pPr>
      <w:r>
        <w:rPr>
          <w:rFonts w:cs="Traditional Arabic" w:hint="cs"/>
          <w:rtl/>
        </w:rPr>
        <w:t>بسم الله الرحمن الرحيم</w:t>
      </w:r>
    </w:p>
    <w:p w:rsidR="004D1D38" w:rsidRPr="00202C09" w:rsidRDefault="004D1D38" w:rsidP="006D0778">
      <w:pPr>
        <w:spacing w:before="100" w:beforeAutospacing="1" w:after="100" w:afterAutospacing="1" w:line="192" w:lineRule="auto"/>
        <w:ind w:firstLine="567"/>
        <w:jc w:val="both"/>
        <w:rPr>
          <w:rFonts w:cs="Traditional Arabic" w:hint="cs"/>
          <w:rtl/>
        </w:rPr>
      </w:pPr>
      <w:r w:rsidRPr="00202C09">
        <w:rPr>
          <w:rFonts w:cs="Traditional Arabic"/>
          <w:rtl/>
        </w:rPr>
        <w:t>السلام عليكم ورحمة الله وبركاته</w:t>
      </w:r>
      <w:r w:rsidR="006D0778">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الحمد لله</w:t>
      </w:r>
      <w:r w:rsidRPr="00202C09">
        <w:rPr>
          <w:rFonts w:cs="Traditional Arabic" w:hint="cs"/>
          <w:rtl/>
        </w:rPr>
        <w:t>،</w:t>
      </w:r>
      <w:r w:rsidRPr="00202C09">
        <w:rPr>
          <w:rFonts w:cs="Traditional Arabic"/>
          <w:rtl/>
        </w:rPr>
        <w:t xml:space="preserve"> والصلاة والسلام على رسول الله وعلى آله وصحبه ومن واهتدى بهديه</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أما بعد:</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إنكم تعرفون أن الجهاد في أفغانستان ابتدأ ولا زال مستمرا لإعلاء كلمة الله، ولإقامة دولة القرآن، وبما أن تحقيق هذا الهدف يحتاج إلى مجاهدين يعرفون الإسلام على حقيقته ويستطيعون أن يحافظوا على أصالة الجهاد الإسلامي، فلا بد من وجود علماء ودعاة يقومون بالتوعية والتوجيه بصفة مستمرة، وللعلم فإن كثيرا من العلماء والإخوة المربين في أفغانستان استشهدوا في ميادين الجهاد، فنحن بحاجة ماسة إلى رجال يقومون بالتدريس والتوجيه والتوعية في مدارس المجاهدين ومخيماتهم ومعسكراتهم وجبهاتهم حتى يمكننا الله سبحانه من تحقيق الأهداف المنشودة، وإن حاجتنا إلى العلماء الدعاة أكثر من حاجتنا إلى أي خبير ومتخصص آخر، وفقنا الله وإياكم لخدمة الإسلام والمسلمين.</w:t>
      </w:r>
    </w:p>
    <w:p w:rsidR="004D1D38" w:rsidRPr="006D0778" w:rsidRDefault="004D1D38" w:rsidP="006D0778">
      <w:pPr>
        <w:spacing w:line="192" w:lineRule="auto"/>
        <w:ind w:left="3950"/>
        <w:jc w:val="center"/>
        <w:rPr>
          <w:rFonts w:cs="Traditional Arabic"/>
          <w:b/>
          <w:bCs/>
        </w:rPr>
      </w:pPr>
      <w:r w:rsidRPr="006D0778">
        <w:rPr>
          <w:rFonts w:cs="Traditional Arabic"/>
          <w:b/>
          <w:bCs/>
          <w:rtl/>
        </w:rPr>
        <w:t>أخوكم</w:t>
      </w:r>
      <w:r w:rsidRPr="006D0778">
        <w:rPr>
          <w:rFonts w:cs="Traditional Arabic" w:hint="cs"/>
          <w:b/>
          <w:bCs/>
          <w:rtl/>
        </w:rPr>
        <w:t xml:space="preserve"> </w:t>
      </w:r>
      <w:r w:rsidRPr="006D0778">
        <w:rPr>
          <w:rFonts w:cs="Traditional Arabic"/>
          <w:b/>
          <w:bCs/>
          <w:rtl/>
        </w:rPr>
        <w:t>عبد رب الرسول سياف</w:t>
      </w:r>
    </w:p>
    <w:p w:rsidR="004D1D38" w:rsidRPr="00202C09" w:rsidRDefault="004D1D38" w:rsidP="006D0778">
      <w:pPr>
        <w:spacing w:line="192" w:lineRule="auto"/>
        <w:ind w:left="3950"/>
        <w:jc w:val="center"/>
        <w:rPr>
          <w:rFonts w:cs="Traditional Arabic" w:hint="cs"/>
          <w:rtl/>
        </w:rPr>
      </w:pPr>
      <w:r w:rsidRPr="00202C09">
        <w:rPr>
          <w:rFonts w:cs="Traditional Arabic"/>
          <w:rtl/>
        </w:rPr>
        <w:t>بكتيا</w:t>
      </w:r>
      <w:r w:rsidRPr="00202C09">
        <w:rPr>
          <w:rFonts w:cs="Traditional Arabic" w:hint="cs"/>
          <w:rtl/>
        </w:rPr>
        <w:t xml:space="preserve">، </w:t>
      </w:r>
      <w:r w:rsidRPr="00202C09">
        <w:rPr>
          <w:rFonts w:cs="Traditional Arabic"/>
          <w:rtl/>
        </w:rPr>
        <w:t>جاجي</w:t>
      </w:r>
    </w:p>
    <w:p w:rsidR="004D1D38" w:rsidRPr="00202C09" w:rsidRDefault="004D1D38" w:rsidP="006D0778">
      <w:pPr>
        <w:spacing w:line="192" w:lineRule="auto"/>
        <w:ind w:left="3950"/>
        <w:jc w:val="center"/>
        <w:rPr>
          <w:rFonts w:cs="Traditional Arabic" w:hint="cs"/>
        </w:rPr>
      </w:pPr>
      <w:r w:rsidRPr="00202C09">
        <w:rPr>
          <w:rFonts w:cs="Traditional Arabic"/>
          <w:rtl/>
        </w:rPr>
        <w:t>3 شوال 1405ه</w:t>
      </w:r>
      <w:r w:rsidRPr="00202C09">
        <w:rPr>
          <w:rFonts w:cs="Traditional Arabic" w:hint="cs"/>
          <w:rtl/>
        </w:rPr>
        <w:t>ـ</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6D0778" w:rsidRDefault="004D1D38" w:rsidP="006D0778">
      <w:pPr>
        <w:spacing w:before="100" w:beforeAutospacing="1" w:after="100" w:afterAutospacing="1" w:line="192" w:lineRule="auto"/>
        <w:ind w:hanging="10"/>
        <w:jc w:val="center"/>
        <w:rPr>
          <w:rFonts w:cs="Traditional Arabic" w:hint="cs"/>
          <w:b/>
          <w:bCs/>
          <w:sz w:val="52"/>
          <w:szCs w:val="52"/>
          <w:rtl/>
        </w:rPr>
      </w:pPr>
      <w:r w:rsidRPr="006D0778">
        <w:rPr>
          <w:rFonts w:cs="Traditional Arabic"/>
          <w:b/>
          <w:bCs/>
          <w:sz w:val="52"/>
          <w:szCs w:val="52"/>
          <w:rtl/>
        </w:rPr>
        <w:t>استئذان الوالدين والزوج والدائن</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يتوقف حكم الإستئذان على حالة العدو:</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1</w:t>
      </w:r>
      <w:r>
        <w:rPr>
          <w:rFonts w:cs="Traditional Arabic" w:hint="cs"/>
          <w:rtl/>
        </w:rPr>
        <w:t xml:space="preserve">) </w:t>
      </w:r>
      <w:r w:rsidRPr="00202C09">
        <w:rPr>
          <w:rFonts w:cs="Traditional Arabic"/>
          <w:rtl/>
        </w:rPr>
        <w:t>فإن كان في بلاده ولا يحشد على الثغور وليس هنالك أثر على بلاد المسلمين فالثغور مشحونة بالجند، ففي هذه الحالة الجهاد فرض كفاية ولا بد من الإذن لأن طاعة الوالدين والزوج فرض عين والجهاد فرض كفاية وفرض العين مقدم على فرض الكفاية.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2</w:t>
      </w:r>
      <w:r>
        <w:rPr>
          <w:rFonts w:cs="Traditional Arabic" w:hint="cs"/>
          <w:rtl/>
        </w:rPr>
        <w:t xml:space="preserve">) </w:t>
      </w:r>
      <w:r w:rsidRPr="00202C09">
        <w:rPr>
          <w:rFonts w:cs="Traditional Arabic"/>
          <w:rtl/>
        </w:rPr>
        <w:t>وإن هجم العدو على ثغر من ثغور المسلمين أو دخلوا بلدة إسلامية فهنا كما ذكرنا يصبح الجهاد فرض عين على أهل تلك البلدة، وعلى من حولها وفي هذه الحالة يسقط الإذن فلا إذن لأحد على أحد، حتى يخرج الولد دون إذن والده والزوجة دون إذن زوجها والمدين دون إذن دائنه.</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وتبقى حالة سقوط استئذان الوالدين والزوج مستمرة حتى إخراج العدو من أرض المسلمين أو يتجمع عدد فيهم الكفاية لإخراج العدو ولو اجتمع كل المسلمين في الأرض.</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ويقدم الجهاد وهو فرض عين على طاعة الوالد وهي فرض عين لأن الجهاد حماية للدين وطاعة الوالدين حماية النفس، إذ أن الجهاد (مظنة حزنهما وتعبهما</w:t>
      </w:r>
      <w:r>
        <w:rPr>
          <w:rFonts w:cs="Traditional Arabic"/>
          <w:rtl/>
        </w:rPr>
        <w:t xml:space="preserve">) </w:t>
      </w:r>
      <w:r w:rsidRPr="00202C09">
        <w:rPr>
          <w:rFonts w:cs="Traditional Arabic"/>
          <w:rtl/>
        </w:rPr>
        <w:t>والحفاظ على الدين مقدم على الحفاظ على النفس، إذ الجهاد نفسه إتلاف لنفس المجاهد إذ استشهد من أجل حفظ الدين. وحماية الدين يقين وتلف نفس الوالدين ظن، واليقين مقدم على الظن.</w:t>
      </w:r>
    </w:p>
    <w:p w:rsidR="004D1D38" w:rsidRPr="0032294A" w:rsidRDefault="004D1D38" w:rsidP="004D1D38">
      <w:pPr>
        <w:spacing w:before="100" w:beforeAutospacing="1" w:after="100" w:afterAutospacing="1" w:line="192" w:lineRule="auto"/>
        <w:ind w:firstLine="567"/>
        <w:jc w:val="both"/>
        <w:rPr>
          <w:rFonts w:cs="Traditional Arabic"/>
          <w:b/>
          <w:bCs/>
          <w:u w:val="single"/>
        </w:rPr>
      </w:pPr>
      <w:r w:rsidRPr="0032294A">
        <w:rPr>
          <w:rFonts w:cs="Traditional Arabic"/>
          <w:b/>
          <w:bCs/>
          <w:u w:val="single"/>
          <w:rtl/>
        </w:rPr>
        <w:t>مثال فرض العين والكفاية: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مثل قوم على شاطئ البحر يتنزهون وفيهم مجموعة تتقن السباحة ورأوا طفلا يكاد يغرق وهو يصيح أنقذوني، فلم يتحرك إليه أحد من السباحين، وأراد سباح أن يتحرك لإنقاذه فنهاه أبوه عن إنقاذه فهل يقول فقيه من فقهاء العصور كلها أنه يجب عليه طاعة والده وترك الطفل يغرق؟</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وهذا مثال أفغانستان اليوم، إنها تستغيث فأطفالها يذبحون وتنتهك الأعراض فيها ويقتل الأبرياء وتتناثر الأشلاء ويريد بعض الشباب الصادق أن يتحرك لإنقاذهم ولمساعدتهم فيتعالى عليهم النكير كيف تذهب دون إذن والديك؟</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فإنقاذ الطفل الغريق فرض على كل السباحين الذين يرونه، فقبل أن يتحرك أحد يتوجه خطاب وجوب الإنقاذ إلى الجميع، فإن تحرك واحد لإنقاذه سقط الإثم عن الآخرين، وإن لم يتحرك أحد فالإثم يلزم جميع السباحين.</w:t>
      </w:r>
      <w:r w:rsidRPr="00202C09">
        <w:rPr>
          <w:rFonts w:cs="Traditional Arabic" w:hint="cs"/>
          <w:rtl/>
        </w:rPr>
        <w:t xml:space="preserve"> </w:t>
      </w:r>
      <w:r w:rsidRPr="00202C09">
        <w:rPr>
          <w:rFonts w:cs="Traditional Arabic"/>
          <w:rtl/>
        </w:rPr>
        <w:t>وقبل أن يتحرك أحد لا إذن للوالدين ولو نهى الوالد ولده عن إنقاذ الغريق فلا طاعة له لأن فرض الكفاية خطابه ابتداء كفرض العين وإنما يختلفان في النهاية، فإن قام به البعض سقط الإثم عن الآخرين وإن لم يقم به أحد أثم الجميع.</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يقول ابن تيمية: (فأما إذا هجم العدو فلا يبقى للخلاف وجه، فإن دفع ضررهم عن الدين والنفس والحرمة واجب إجماعا</w:t>
      </w:r>
      <w:r>
        <w:rPr>
          <w:rFonts w:cs="Traditional Arabic"/>
          <w:rtl/>
        </w:rPr>
        <w:t xml:space="preserve">) </w:t>
      </w:r>
      <w:r w:rsidRPr="00202C09">
        <w:rPr>
          <w:rFonts w:cs="Traditional Arabic" w:hint="cs"/>
          <w:rtl/>
        </w:rPr>
        <w:t>[</w:t>
      </w:r>
      <w:r w:rsidRPr="00202C09">
        <w:rPr>
          <w:rFonts w:cs="Traditional Arabic"/>
          <w:rtl/>
        </w:rPr>
        <w:footnoteReference w:id="36"/>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ودليل استئذان الوالدين في فرض الكفاية وعدم استئذانها في فرض العين الجمع بين الحديثين التاليين:</w:t>
      </w:r>
    </w:p>
    <w:p w:rsidR="004D1D38" w:rsidRPr="00202C09" w:rsidRDefault="004D1D38" w:rsidP="004D1D38">
      <w:pPr>
        <w:spacing w:before="100" w:beforeAutospacing="1" w:after="100" w:afterAutospacing="1" w:line="192" w:lineRule="auto"/>
        <w:ind w:firstLine="567"/>
        <w:jc w:val="both"/>
        <w:rPr>
          <w:rFonts w:cs="Traditional Arabic"/>
        </w:rPr>
      </w:pPr>
      <w:r w:rsidRPr="0032294A">
        <w:rPr>
          <w:rFonts w:cs="Traditional Arabic"/>
          <w:b/>
          <w:bCs/>
          <w:rtl/>
        </w:rPr>
        <w:t>أولا</w:t>
      </w:r>
      <w:r>
        <w:rPr>
          <w:rFonts w:cs="Traditional Arabic"/>
          <w:b/>
          <w:bCs/>
          <w:rtl/>
        </w:rPr>
        <w:t>:</w:t>
      </w:r>
      <w:r w:rsidRPr="00202C09">
        <w:rPr>
          <w:rFonts w:cs="Traditional Arabic"/>
          <w:rtl/>
        </w:rPr>
        <w:t xml:space="preserve"> حديث البخاري عن عبدالله بن عمرو بن العاص رضي الله عنهما: جاء رجل إلى النبي صلى الله عليه وسلم يستأذنه في الجهاد فقال:</w:t>
      </w:r>
      <w:r w:rsidRPr="00202C09">
        <w:rPr>
          <w:rFonts w:cs="Traditional Arabic" w:hint="cs"/>
          <w:rtl/>
        </w:rPr>
        <w:t xml:space="preserve"> (</w:t>
      </w:r>
      <w:r w:rsidRPr="00202C09">
        <w:rPr>
          <w:rFonts w:cs="Traditional Arabic"/>
          <w:rtl/>
        </w:rPr>
        <w:t>أحي والداك؟</w:t>
      </w:r>
      <w:r>
        <w:rPr>
          <w:rFonts w:cs="Traditional Arabic" w:hint="cs"/>
          <w:rtl/>
        </w:rPr>
        <w:t>)،</w:t>
      </w:r>
      <w:r w:rsidRPr="00202C09">
        <w:rPr>
          <w:rFonts w:cs="Traditional Arabic"/>
          <w:rtl/>
        </w:rPr>
        <w:t xml:space="preserve"> قال: نعم، قال: </w:t>
      </w:r>
      <w:r w:rsidRPr="00202C09">
        <w:rPr>
          <w:rFonts w:cs="Traditional Arabic" w:hint="cs"/>
          <w:rtl/>
        </w:rPr>
        <w:t>(</w:t>
      </w:r>
      <w:r w:rsidRPr="00202C09">
        <w:rPr>
          <w:rFonts w:cs="Traditional Arabic"/>
          <w:rtl/>
        </w:rPr>
        <w:t>ففيهما فجاهد</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32294A">
        <w:rPr>
          <w:rFonts w:cs="Traditional Arabic"/>
          <w:b/>
          <w:bCs/>
          <w:rtl/>
        </w:rPr>
        <w:t>ثانيا</w:t>
      </w:r>
      <w:r>
        <w:rPr>
          <w:rFonts w:cs="Traditional Arabic"/>
          <w:b/>
          <w:bCs/>
          <w:rtl/>
        </w:rPr>
        <w:t>:</w:t>
      </w:r>
      <w:r w:rsidRPr="00202C09">
        <w:rPr>
          <w:rFonts w:cs="Traditional Arabic"/>
          <w:rtl/>
        </w:rPr>
        <w:t xml:space="preserve"> روى ابن حبان عن عبدالله بن عمرو رضي الله عنهما</w:t>
      </w:r>
      <w:r w:rsidRPr="00202C09">
        <w:rPr>
          <w:rFonts w:cs="Traditional Arabic" w:hint="cs"/>
          <w:rtl/>
        </w:rPr>
        <w:t xml:space="preserve"> [</w:t>
      </w:r>
      <w:r w:rsidRPr="00202C09">
        <w:rPr>
          <w:rFonts w:cs="Traditional Arabic"/>
          <w:rtl/>
        </w:rPr>
        <w:footnoteReference w:id="37"/>
      </w:r>
      <w:r w:rsidRPr="00202C09">
        <w:rPr>
          <w:rFonts w:cs="Traditional Arabic" w:hint="cs"/>
          <w:rtl/>
        </w:rPr>
        <w:t>]</w:t>
      </w:r>
      <w:r>
        <w:rPr>
          <w:rFonts w:cs="Traditional Arabic" w:hint="cs"/>
          <w:rtl/>
        </w:rPr>
        <w:t>:</w:t>
      </w:r>
      <w:r w:rsidRPr="00202C09">
        <w:rPr>
          <w:rFonts w:cs="Traditional Arabic"/>
          <w:rtl/>
        </w:rPr>
        <w:t xml:space="preserve"> جاء رجل الى رسول الله صلى الله عليه وسلم فسأله عن أفضل الأعمال قال: </w:t>
      </w:r>
      <w:r w:rsidRPr="00202C09">
        <w:rPr>
          <w:rFonts w:cs="Traditional Arabic" w:hint="cs"/>
          <w:rtl/>
        </w:rPr>
        <w:t>(</w:t>
      </w:r>
      <w:r w:rsidRPr="00202C09">
        <w:rPr>
          <w:rFonts w:cs="Traditional Arabic"/>
          <w:rtl/>
        </w:rPr>
        <w:t>الصلاة</w:t>
      </w:r>
      <w:r>
        <w:rPr>
          <w:rFonts w:cs="Traditional Arabic" w:hint="cs"/>
          <w:rtl/>
        </w:rPr>
        <w:t>)،</w:t>
      </w:r>
      <w:r w:rsidRPr="00202C09">
        <w:rPr>
          <w:rFonts w:cs="Traditional Arabic"/>
          <w:rtl/>
        </w:rPr>
        <w:t xml:space="preserve"> قال: ثم مه قال: </w:t>
      </w:r>
      <w:r w:rsidRPr="00202C09">
        <w:rPr>
          <w:rFonts w:cs="Traditional Arabic" w:hint="cs"/>
          <w:rtl/>
        </w:rPr>
        <w:t>(</w:t>
      </w:r>
      <w:r w:rsidRPr="00202C09">
        <w:rPr>
          <w:rFonts w:cs="Traditional Arabic"/>
          <w:rtl/>
        </w:rPr>
        <w:t>الجهاد</w:t>
      </w:r>
      <w:r>
        <w:rPr>
          <w:rFonts w:cs="Traditional Arabic" w:hint="cs"/>
          <w:rtl/>
        </w:rPr>
        <w:t>)،</w:t>
      </w:r>
      <w:r w:rsidRPr="00202C09">
        <w:rPr>
          <w:rFonts w:cs="Traditional Arabic"/>
          <w:rtl/>
        </w:rPr>
        <w:t xml:space="preserve"> قال: فإن لي والدين، فقال: </w:t>
      </w:r>
      <w:r w:rsidRPr="00202C09">
        <w:rPr>
          <w:rFonts w:cs="Traditional Arabic" w:hint="cs"/>
          <w:rtl/>
        </w:rPr>
        <w:t>(</w:t>
      </w:r>
      <w:r w:rsidRPr="00202C09">
        <w:rPr>
          <w:rFonts w:cs="Traditional Arabic"/>
          <w:rtl/>
        </w:rPr>
        <w:t>آمرك بوالديك خيرا</w:t>
      </w:r>
      <w:r>
        <w:rPr>
          <w:rFonts w:cs="Traditional Arabic" w:hint="cs"/>
          <w:rtl/>
        </w:rPr>
        <w:t>)،</w:t>
      </w:r>
      <w:r w:rsidRPr="00202C09">
        <w:rPr>
          <w:rFonts w:cs="Traditional Arabic"/>
          <w:rtl/>
        </w:rPr>
        <w:t xml:space="preserve"> فقال: والذي بعثك بالحق لأجاهدن وأتركهما، قال: </w:t>
      </w:r>
      <w:r w:rsidRPr="00202C09">
        <w:rPr>
          <w:rFonts w:cs="Traditional Arabic" w:hint="cs"/>
          <w:rtl/>
        </w:rPr>
        <w:t>(</w:t>
      </w:r>
      <w:r w:rsidRPr="00202C09">
        <w:rPr>
          <w:rFonts w:cs="Traditional Arabic"/>
          <w:rtl/>
        </w:rPr>
        <w:t>فأنت أعلم</w:t>
      </w:r>
      <w:r>
        <w:rPr>
          <w:rFonts w:cs="Traditional Arabic" w:hint="cs"/>
          <w:rtl/>
        </w:rPr>
        <w:t xml:space="preserve">) </w:t>
      </w:r>
      <w:r w:rsidRPr="00202C09">
        <w:rPr>
          <w:rFonts w:cs="Traditional Arabic" w:hint="cs"/>
          <w:rtl/>
        </w:rPr>
        <w:t>[</w:t>
      </w:r>
      <w:r w:rsidRPr="00202C09">
        <w:rPr>
          <w:rFonts w:cs="Traditional Arabic"/>
          <w:rtl/>
        </w:rPr>
        <w:footnoteReference w:id="38"/>
      </w:r>
      <w:r w:rsidRPr="00202C09">
        <w:rPr>
          <w:rFonts w:cs="Traditional Arabic" w:hint="cs"/>
          <w:rtl/>
        </w:rPr>
        <w:t>]</w:t>
      </w:r>
      <w:r w:rsidRPr="00202C09">
        <w:rPr>
          <w:rFonts w:cs="Traditional Arabic"/>
          <w:rtl/>
        </w:rPr>
        <w:t>، رواه ابن حبان وصححه وسكت عليه الحافظ في الفتح فهو حسن أو صحيح. قال الحافظ: وهو محمول على جهاد فرض العين توفيقا بين الحديثين</w:t>
      </w:r>
      <w:r w:rsidRPr="00202C09">
        <w:rPr>
          <w:rFonts w:cs="Traditional Arabic" w:hint="cs"/>
          <w:rtl/>
        </w:rPr>
        <w:t xml:space="preserve"> [</w:t>
      </w:r>
      <w:r w:rsidRPr="00202C09">
        <w:rPr>
          <w:rFonts w:cs="Traditional Arabic"/>
          <w:rtl/>
        </w:rPr>
        <w:footnoteReference w:id="39"/>
      </w:r>
      <w:r w:rsidRPr="00202C09">
        <w:rPr>
          <w:rFonts w:cs="Traditional Arabic" w:hint="cs"/>
          <w:rtl/>
        </w:rPr>
        <w:t>].</w:t>
      </w:r>
    </w:p>
    <w:p w:rsidR="004D1D38" w:rsidRPr="0032294A" w:rsidRDefault="004D1D38" w:rsidP="004D1D38">
      <w:pPr>
        <w:spacing w:before="100" w:beforeAutospacing="1" w:after="100" w:afterAutospacing="1" w:line="192" w:lineRule="auto"/>
        <w:ind w:firstLine="567"/>
        <w:jc w:val="both"/>
        <w:rPr>
          <w:rFonts w:cs="Traditional Arabic"/>
          <w:b/>
          <w:bCs/>
          <w:u w:val="single"/>
        </w:rPr>
      </w:pPr>
      <w:r w:rsidRPr="0032294A">
        <w:rPr>
          <w:rFonts w:cs="Traditional Arabic"/>
          <w:b/>
          <w:bCs/>
          <w:u w:val="single"/>
          <w:rtl/>
        </w:rPr>
        <w:t xml:space="preserve"> استئذان الشيخ والمربي:</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لم ينص أحد من الفقهاء سلفا وخلفا أن للشيخ أو المربي حق الإذن على تلميذه في العبادات، سواء كانت فروض كفاية أم فروضا عينية، ومن قال بغير هذا فليأتنا بنص شرعي أو بسطان مبين، فلكل إنسان مسلم أن يذهب إلى الجهاد دون استئذان شيخه أو معلمه، لأن إذن رب العالمين هو المقدم، وقد أذن بل فرض الجهاد.</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ابن هبيرة: (إن من مكائد الشيطان أن يقيم أوثانا في المعنى تعبد من دون الله، مثل أن يتبين له الحق فيقول: ليس هذا مذهبنا، تقليدا لمعظ م عنده قد قدمه على الحق</w:t>
      </w:r>
      <w:r>
        <w:rPr>
          <w:rFonts w:cs="Traditional Arabic"/>
          <w:rtl/>
        </w:rPr>
        <w:t xml:space="preserve">) </w:t>
      </w:r>
      <w:r w:rsidRPr="00202C09">
        <w:rPr>
          <w:rFonts w:cs="Traditional Arabic" w:hint="cs"/>
          <w:rtl/>
        </w:rPr>
        <w:t>[</w:t>
      </w:r>
      <w:r w:rsidRPr="00202C09">
        <w:rPr>
          <w:rFonts w:cs="Traditional Arabic"/>
          <w:rtl/>
        </w:rPr>
        <w:footnoteReference w:id="40"/>
      </w:r>
      <w:r w:rsidRPr="00202C09">
        <w:rPr>
          <w:rFonts w:cs="Traditional Arabic" w:hint="cs"/>
          <w:rtl/>
        </w:rPr>
        <w:t>]</w:t>
      </w:r>
      <w:r w:rsidRPr="00202C09">
        <w:rPr>
          <w:rFonts w:cs="Traditional Arabic"/>
          <w:rtl/>
        </w:rPr>
        <w:t>.</w:t>
      </w:r>
      <w:r w:rsidRPr="00202C09">
        <w:rPr>
          <w:rFonts w:cs="Traditional Arabic" w:hint="cs"/>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ولو كان هذا التلميذ يريد دراسة الهندسة أو الطب أو التاريخ في الدول الغربية أو أمريكا حيث الفتن كقطع الليل المظلم وحيث الخضم المتلاطم من المغريات وبحور تسعير الشهوات وتأجج النزوات، أقول: لو ذهب هذا التلميذ دون إذن شيخه لما أنكر عليه الشيخ ولا غيره، ولكن إذ نفر للرباط أو خرج للجهاد تجد الألسنة عليه من كل جانب، حيث يقال: كيف يخرج دون استئذان؟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وقد فات شيخه أن يسمع لكلام النبوة الشريف</w:t>
      </w:r>
      <w:r w:rsidRPr="00202C09">
        <w:rPr>
          <w:rFonts w:cs="Traditional Arabic" w:hint="cs"/>
          <w:rtl/>
        </w:rPr>
        <w:t>: (</w:t>
      </w:r>
      <w:r w:rsidRPr="00202C09">
        <w:rPr>
          <w:rFonts w:cs="Traditional Arabic"/>
          <w:rtl/>
        </w:rPr>
        <w:t>حرس ليلة في سبيل الله تعالى أفضل من ألف ليلة يقام ليلها ويصام نهارها</w:t>
      </w:r>
      <w:r>
        <w:rPr>
          <w:rFonts w:cs="Traditional Arabic" w:hint="cs"/>
          <w:rtl/>
        </w:rPr>
        <w:t xml:space="preserve">) </w:t>
      </w:r>
      <w:r w:rsidRPr="00202C09">
        <w:rPr>
          <w:rFonts w:cs="Traditional Arabic" w:hint="cs"/>
          <w:rtl/>
        </w:rPr>
        <w:t>[</w:t>
      </w:r>
      <w:r w:rsidRPr="00202C09">
        <w:rPr>
          <w:rFonts w:cs="Traditional Arabic"/>
          <w:rtl/>
        </w:rPr>
        <w:footnoteReference w:id="41"/>
      </w:r>
      <w:r w:rsidRPr="00202C09">
        <w:rPr>
          <w:rFonts w:cs="Traditional Arabic" w:hint="cs"/>
          <w:rtl/>
        </w:rPr>
        <w:t>]،</w:t>
      </w:r>
      <w:r w:rsidRPr="00202C09">
        <w:rPr>
          <w:rFonts w:cs="Traditional Arabic"/>
          <w:rtl/>
        </w:rPr>
        <w:t xml:space="preserve"> وفي صحيح مسلم: </w:t>
      </w:r>
      <w:r w:rsidRPr="00202C09">
        <w:rPr>
          <w:rFonts w:cs="Traditional Arabic" w:hint="cs"/>
          <w:rtl/>
        </w:rPr>
        <w:t>(</w:t>
      </w:r>
      <w:r w:rsidRPr="00202C09">
        <w:rPr>
          <w:rFonts w:cs="Traditional Arabic"/>
          <w:rtl/>
        </w:rPr>
        <w:t>رباط يوم وليلة خير من صيام شهر وقيامه، وإن مات جرى عليه عمله الذي كان يعمل وأجري عليه رزقه وأمن الفتان غدوة في سبيل الله أو روحة خير من الدنيا وما فيها</w:t>
      </w:r>
      <w:r>
        <w:rPr>
          <w:rFonts w:cs="Traditional Arabic" w:hint="cs"/>
          <w:rtl/>
        </w:rPr>
        <w:t xml:space="preserve">) </w:t>
      </w:r>
      <w:r w:rsidRPr="00202C09">
        <w:rPr>
          <w:rFonts w:cs="Traditional Arabic" w:hint="cs"/>
          <w:rtl/>
        </w:rPr>
        <w:t>[</w:t>
      </w:r>
      <w:r w:rsidRPr="00202C09">
        <w:rPr>
          <w:rFonts w:cs="Traditional Arabic"/>
          <w:rtl/>
        </w:rPr>
        <w:footnoteReference w:id="42"/>
      </w:r>
      <w:r w:rsidRPr="00202C09">
        <w:rPr>
          <w:rFonts w:cs="Traditional Arabic" w:hint="cs"/>
          <w:rtl/>
        </w:rPr>
        <w:t>]</w:t>
      </w:r>
      <w:r w:rsidRPr="00202C09">
        <w:rPr>
          <w:rFonts w:cs="Traditional Arabic"/>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على الشيخ وتلاميذه أن يبادروا بالأعمال ويستبقوا الخيرات، ولا تفوتنهم نصيحة رسول الله </w:t>
      </w:r>
      <w:r w:rsidRPr="00202C09">
        <w:rPr>
          <w:rFonts w:cs="Traditional Arabic" w:hint="cs"/>
          <w:rtl/>
        </w:rPr>
        <w:t>صلى الله عليه وسلم</w:t>
      </w:r>
      <w:r w:rsidRPr="00202C09">
        <w:rPr>
          <w:rFonts w:cs="Traditional Arabic"/>
          <w:rtl/>
        </w:rPr>
        <w:t xml:space="preserve">: </w:t>
      </w:r>
      <w:r w:rsidRPr="00202C09">
        <w:rPr>
          <w:rFonts w:cs="Traditional Arabic" w:hint="cs"/>
          <w:rtl/>
        </w:rPr>
        <w:t>(</w:t>
      </w:r>
      <w:r w:rsidRPr="00202C09">
        <w:rPr>
          <w:rFonts w:cs="Traditional Arabic"/>
          <w:rtl/>
        </w:rPr>
        <w:t>إغتنم خمسا قبل خمس: حياتك قبل موتك، وصحتك قبل سقمك، وفراغك قبل شغلك، وشبابك قبل هرمك، وغناك قبل فقرك</w:t>
      </w:r>
      <w:r>
        <w:rPr>
          <w:rFonts w:cs="Traditional Arabic" w:hint="cs"/>
          <w:rtl/>
        </w:rPr>
        <w:t xml:space="preserve">) </w:t>
      </w:r>
      <w:r w:rsidRPr="00202C09">
        <w:rPr>
          <w:rFonts w:cs="Traditional Arabic" w:hint="cs"/>
          <w:rtl/>
        </w:rPr>
        <w:t>[</w:t>
      </w:r>
      <w:r w:rsidRPr="00202C09">
        <w:rPr>
          <w:rFonts w:cs="Traditional Arabic"/>
          <w:rtl/>
        </w:rPr>
        <w:footnoteReference w:id="43"/>
      </w:r>
      <w:r w:rsidRPr="00202C09">
        <w:rPr>
          <w:rFonts w:cs="Traditional Arabic" w:hint="cs"/>
          <w:rtl/>
        </w:rPr>
        <w:t xml:space="preserve">]. </w:t>
      </w:r>
      <w:r w:rsidRPr="00202C09">
        <w:rPr>
          <w:rFonts w:cs="Traditional Arabic"/>
          <w:rtl/>
        </w:rPr>
        <w:t xml:space="preserve">وعليهم أن يسمعوا الحديث الصحيح: </w:t>
      </w:r>
      <w:r w:rsidRPr="00202C09">
        <w:rPr>
          <w:rFonts w:cs="Traditional Arabic" w:hint="cs"/>
          <w:rtl/>
        </w:rPr>
        <w:t>(</w:t>
      </w:r>
      <w:r w:rsidRPr="00202C09">
        <w:rPr>
          <w:rFonts w:cs="Traditional Arabic"/>
          <w:rtl/>
        </w:rPr>
        <w:t>قيام ساعة في الصف للقتال في سبيل الله خير من قيام ستين سنة</w:t>
      </w:r>
      <w:r>
        <w:rPr>
          <w:rFonts w:cs="Traditional Arabic" w:hint="cs"/>
          <w:rtl/>
        </w:rPr>
        <w:t xml:space="preserve">) </w:t>
      </w:r>
      <w:r w:rsidRPr="00202C09">
        <w:rPr>
          <w:rFonts w:cs="Traditional Arabic" w:hint="cs"/>
          <w:rtl/>
        </w:rPr>
        <w:t>[</w:t>
      </w:r>
      <w:r w:rsidRPr="00202C09">
        <w:rPr>
          <w:rFonts w:cs="Traditional Arabic"/>
        </w:rPr>
        <w:footnoteReference w:id="44"/>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الشافعي: (أجمع المسلمون على أن من استبان له سنة عن رسول الله صلى الله عليه وسلم لم يحل له أن يدعها لقول أحد</w:t>
      </w:r>
      <w:r>
        <w:rPr>
          <w:rFonts w:cs="Traditional Arabic"/>
          <w:rtl/>
        </w:rPr>
        <w:t>).</w:t>
      </w:r>
    </w:p>
    <w:p w:rsidR="004D1D38" w:rsidRPr="0032294A" w:rsidRDefault="004D1D38" w:rsidP="004D1D38">
      <w:pPr>
        <w:spacing w:before="100" w:beforeAutospacing="1" w:after="100" w:afterAutospacing="1" w:line="192" w:lineRule="auto"/>
        <w:ind w:firstLine="567"/>
        <w:jc w:val="both"/>
        <w:rPr>
          <w:rFonts w:cs="Traditional Arabic"/>
          <w:b/>
          <w:bCs/>
          <w:u w:val="single"/>
        </w:rPr>
      </w:pPr>
      <w:r w:rsidRPr="0032294A">
        <w:rPr>
          <w:rFonts w:cs="Traditional Arabic"/>
          <w:b/>
          <w:bCs/>
          <w:u w:val="single"/>
          <w:rtl/>
        </w:rPr>
        <w:t>الجهاد بالمال:</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لا شك أن الجهاد بالنفس أعلى مرتبة من الجهاد بالمال، ولذا فلم يعف الأغنياء في زمن الرسول صلى الله عليه وسلم من المشاركة بأنفسهم أمثال عثمان وعبد الرحمن بن عوف رضي الله عنهما، لأن صقل النفوس وتربية الأرواح إنما تتم على مستوى رفيع في خضم المعركة، ولذا فقد أوصى صلى الله عليه وسلم أحد الصحابة قائل</w:t>
      </w:r>
      <w:r w:rsidRPr="00202C09">
        <w:rPr>
          <w:rFonts w:cs="Traditional Arabic" w:hint="cs"/>
          <w:rtl/>
        </w:rPr>
        <w:t>ا</w:t>
      </w:r>
      <w:r w:rsidRPr="00202C09">
        <w:rPr>
          <w:rFonts w:cs="Traditional Arabic"/>
          <w:rtl/>
        </w:rPr>
        <w:t>:</w:t>
      </w:r>
      <w:r w:rsidRPr="00202C09">
        <w:rPr>
          <w:rFonts w:cs="Traditional Arabic" w:hint="cs"/>
          <w:rtl/>
        </w:rPr>
        <w:t xml:space="preserve"> (</w:t>
      </w:r>
      <w:r w:rsidRPr="00202C09">
        <w:rPr>
          <w:rFonts w:cs="Traditional Arabic"/>
          <w:rtl/>
        </w:rPr>
        <w:t>.</w:t>
      </w:r>
      <w:r w:rsidRPr="00202C09">
        <w:rPr>
          <w:rFonts w:cs="Traditional Arabic" w:hint="cs"/>
          <w:rtl/>
        </w:rPr>
        <w:t>..</w:t>
      </w:r>
      <w:r w:rsidRPr="00202C09">
        <w:rPr>
          <w:rFonts w:cs="Traditional Arabic"/>
          <w:rtl/>
        </w:rPr>
        <w:t xml:space="preserve"> وعليك بالجهاد فإنه رهبانية الإسلام</w:t>
      </w:r>
      <w:r>
        <w:rPr>
          <w:rFonts w:cs="Traditional Arabic" w:hint="cs"/>
          <w:rtl/>
        </w:rPr>
        <w:t xml:space="preserve">) </w:t>
      </w:r>
      <w:r w:rsidRPr="00202C09">
        <w:rPr>
          <w:rFonts w:cs="Traditional Arabic" w:hint="cs"/>
          <w:rtl/>
        </w:rPr>
        <w:t>[</w:t>
      </w:r>
      <w:r w:rsidRPr="00202C09">
        <w:rPr>
          <w:rFonts w:cs="Traditional Arabic"/>
          <w:rtl/>
        </w:rPr>
        <w:footnoteReference w:id="45"/>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ولذلك فعندما سئل رسول الله </w:t>
      </w:r>
      <w:r w:rsidRPr="00202C09">
        <w:rPr>
          <w:rFonts w:cs="Traditional Arabic" w:hint="cs"/>
          <w:rtl/>
        </w:rPr>
        <w:t>صلى الله عليه وسلم</w:t>
      </w:r>
      <w:r w:rsidRPr="00202C09">
        <w:rPr>
          <w:rFonts w:cs="Traditional Arabic"/>
          <w:rtl/>
        </w:rPr>
        <w:t xml:space="preserve">: أيفتن المرء في قبره؟ قال: </w:t>
      </w:r>
      <w:r w:rsidRPr="00202C09">
        <w:rPr>
          <w:rFonts w:cs="Traditional Arabic" w:hint="cs"/>
          <w:rtl/>
        </w:rPr>
        <w:t>(</w:t>
      </w:r>
      <w:r w:rsidRPr="00202C09">
        <w:rPr>
          <w:rFonts w:cs="Traditional Arabic"/>
          <w:rtl/>
        </w:rPr>
        <w:t>كفى</w:t>
      </w:r>
      <w:r w:rsidRPr="00202C09">
        <w:rPr>
          <w:rFonts w:cs="Traditional Arabic"/>
        </w:rPr>
        <w:t xml:space="preserve"> </w:t>
      </w:r>
      <w:r w:rsidRPr="00202C09">
        <w:rPr>
          <w:rFonts w:cs="Traditional Arabic"/>
          <w:rtl/>
        </w:rPr>
        <w:t>ببارقة السيوف على رأسه فتنة</w:t>
      </w:r>
      <w:r>
        <w:rPr>
          <w:rFonts w:cs="Traditional Arabic" w:hint="cs"/>
          <w:rtl/>
        </w:rPr>
        <w:t xml:space="preserve">) </w:t>
      </w:r>
      <w:r w:rsidRPr="00202C09">
        <w:rPr>
          <w:rFonts w:cs="Traditional Arabic" w:hint="cs"/>
          <w:rtl/>
        </w:rPr>
        <w:t>[</w:t>
      </w:r>
      <w:r w:rsidRPr="00202C09">
        <w:rPr>
          <w:rFonts w:cs="Traditional Arabic"/>
          <w:rtl/>
        </w:rPr>
        <w:footnoteReference w:id="46"/>
      </w:r>
      <w:r w:rsidRPr="00202C09">
        <w:rPr>
          <w:rFonts w:cs="Traditional Arabic" w:hint="cs"/>
          <w:rtl/>
        </w:rPr>
        <w:t>]</w:t>
      </w:r>
      <w:r w:rsidRPr="00202C09">
        <w:rPr>
          <w:rFonts w:cs="Traditional Arabic"/>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ولذا فقد حذر رسول الله صلى الله عليه وسلم من الإنشغال بالدنيا عن الجهاد</w:t>
      </w:r>
      <w:r w:rsidRPr="00202C09">
        <w:rPr>
          <w:rFonts w:cs="Traditional Arabic" w:hint="cs"/>
          <w:rtl/>
        </w:rPr>
        <w:t>،</w:t>
      </w:r>
      <w:r w:rsidRPr="00202C09">
        <w:rPr>
          <w:rFonts w:cs="Traditional Arabic"/>
          <w:rtl/>
        </w:rPr>
        <w:t xml:space="preserve"> فقد أشار ذات مرة إلى سكة محراث وقال: </w:t>
      </w:r>
      <w:r w:rsidRPr="00202C09">
        <w:rPr>
          <w:rFonts w:cs="Traditional Arabic" w:hint="cs"/>
          <w:rtl/>
        </w:rPr>
        <w:t>(</w:t>
      </w:r>
      <w:r w:rsidRPr="00202C09">
        <w:rPr>
          <w:rFonts w:cs="Traditional Arabic"/>
          <w:rtl/>
        </w:rPr>
        <w:t>لا يدخل هذا بيت قوم إلا أدخله الله الذل</w:t>
      </w:r>
      <w:r>
        <w:rPr>
          <w:rFonts w:cs="Traditional Arabic" w:hint="cs"/>
          <w:rtl/>
        </w:rPr>
        <w:t xml:space="preserve">) </w:t>
      </w:r>
      <w:r w:rsidRPr="00202C09">
        <w:rPr>
          <w:rFonts w:cs="Traditional Arabic" w:hint="cs"/>
          <w:rtl/>
        </w:rPr>
        <w:t>[</w:t>
      </w:r>
      <w:r w:rsidRPr="00202C09">
        <w:rPr>
          <w:rFonts w:cs="Traditional Arabic"/>
        </w:rPr>
        <w:footnoteReference w:id="47"/>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وفي الصحيح: </w:t>
      </w:r>
      <w:r w:rsidRPr="00202C09">
        <w:rPr>
          <w:rFonts w:cs="Traditional Arabic" w:hint="cs"/>
          <w:rtl/>
        </w:rPr>
        <w:t>(</w:t>
      </w:r>
      <w:r w:rsidRPr="00202C09">
        <w:rPr>
          <w:rFonts w:cs="Traditional Arabic"/>
          <w:rtl/>
        </w:rPr>
        <w:t>إذا تبايعتم بالعينة، وأخذتم بأذناب البقر، ورضيتم بالزرع، وتركتم الجهاد، سلط الله عليكم ذلا لا ينزعه حتى ترجعوا إلى دينكم</w:t>
      </w:r>
      <w:r>
        <w:rPr>
          <w:rFonts w:cs="Traditional Arabic" w:hint="cs"/>
          <w:rtl/>
        </w:rPr>
        <w:t xml:space="preserve">) </w:t>
      </w:r>
      <w:r w:rsidRPr="00202C09">
        <w:rPr>
          <w:rFonts w:cs="Traditional Arabic" w:hint="cs"/>
          <w:rtl/>
        </w:rPr>
        <w:t>[</w:t>
      </w:r>
      <w:r w:rsidRPr="00202C09">
        <w:rPr>
          <w:rFonts w:cs="Traditional Arabic"/>
          <w:rtl/>
        </w:rPr>
        <w:footnoteReference w:id="48"/>
      </w:r>
      <w:r w:rsidRPr="00202C09">
        <w:rPr>
          <w:rFonts w:cs="Traditional Arabic" w:hint="cs"/>
          <w:rtl/>
        </w:rPr>
        <w:t>]</w:t>
      </w:r>
      <w:r w:rsidRPr="00202C09">
        <w:rPr>
          <w:rFonts w:cs="Traditional Arabic"/>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وفي الصحيح كذلك: </w:t>
      </w:r>
      <w:r w:rsidRPr="00202C09">
        <w:rPr>
          <w:rFonts w:cs="Traditional Arabic" w:hint="cs"/>
          <w:rtl/>
        </w:rPr>
        <w:t>(</w:t>
      </w:r>
      <w:r w:rsidRPr="00202C09">
        <w:rPr>
          <w:rFonts w:cs="Traditional Arabic"/>
          <w:rtl/>
        </w:rPr>
        <w:t>لا تتخذوا الضيعة فترغبوا في الدنيا</w:t>
      </w:r>
      <w:r>
        <w:rPr>
          <w:rFonts w:cs="Traditional Arabic" w:hint="cs"/>
          <w:rtl/>
        </w:rPr>
        <w:t xml:space="preserve">) </w:t>
      </w:r>
      <w:r w:rsidRPr="00202C09">
        <w:rPr>
          <w:rFonts w:cs="Traditional Arabic" w:hint="cs"/>
          <w:rtl/>
        </w:rPr>
        <w:t>[</w:t>
      </w:r>
      <w:r w:rsidRPr="00202C09">
        <w:rPr>
          <w:rFonts w:cs="Traditional Arabic"/>
          <w:rtl/>
        </w:rPr>
        <w:footnoteReference w:id="49"/>
      </w:r>
      <w:r w:rsidRPr="00202C09">
        <w:rPr>
          <w:rFonts w:cs="Traditional Arabic" w:hint="cs"/>
          <w:rtl/>
        </w:rPr>
        <w:t>]،</w:t>
      </w:r>
      <w:r w:rsidRPr="00202C09">
        <w:rPr>
          <w:rFonts w:cs="Traditional Arabic"/>
          <w:rtl/>
        </w:rPr>
        <w:t xml:space="preserve"> والض</w:t>
      </w:r>
      <w:r w:rsidRPr="00202C09">
        <w:rPr>
          <w:rFonts w:cs="Traditional Arabic" w:hint="cs"/>
          <w:rtl/>
        </w:rPr>
        <w:t>ي</w:t>
      </w:r>
      <w:r w:rsidRPr="00202C09">
        <w:rPr>
          <w:rFonts w:cs="Traditional Arabic"/>
          <w:rtl/>
        </w:rPr>
        <w:t>عة: هي العقار أو الحرفة</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ففي هذه الأحاديث جمع رسول الله صلى الله عليه وسلم متاع الدنيا وأسباب الإنشغال</w:t>
      </w:r>
      <w:r w:rsidRPr="00202C09">
        <w:rPr>
          <w:rFonts w:cs="Traditional Arabic" w:hint="cs"/>
          <w:rtl/>
        </w:rPr>
        <w:t>؛</w:t>
      </w:r>
      <w:r w:rsidRPr="00202C09">
        <w:rPr>
          <w:rFonts w:cs="Traditional Arabic"/>
          <w:rtl/>
        </w:rPr>
        <w:t xml:space="preserve"> الزراعة، التجارة بالربا وحيلة (العينة</w:t>
      </w:r>
      <w:r>
        <w:rPr>
          <w:rFonts w:cs="Traditional Arabic"/>
          <w:rtl/>
        </w:rPr>
        <w:t xml:space="preserve">) </w:t>
      </w:r>
      <w:r w:rsidRPr="00202C09">
        <w:rPr>
          <w:rFonts w:cs="Traditional Arabic"/>
          <w:rtl/>
        </w:rPr>
        <w:t>والإنتاج الحيواني، والصناعة، والحرف (الضيعة</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فالإنشغال بهذه في وقت يتعرض فيه الإسلام لمعركة الوجود أو الإجتثاث يعد حراما وموبقة شرعية.</w:t>
      </w:r>
      <w:r w:rsidR="006D0778">
        <w:rPr>
          <w:rFonts w:cs="Traditional Arabic" w:hint="cs"/>
          <w:rtl/>
        </w:rPr>
        <w:t xml:space="preserve"> </w:t>
      </w:r>
      <w:r w:rsidRPr="00202C09">
        <w:rPr>
          <w:rFonts w:cs="Traditional Arabic"/>
          <w:rtl/>
        </w:rPr>
        <w:t>أما الجهاد بالمال فهو فرض إذا احتاج المجاهدون إليه، فرض على النساء وفي أموال الصغار حتى لو كان الجهاد فرض كفاية، كما قرر ذلك ابن تيمية</w:t>
      </w:r>
      <w:r w:rsidRPr="00202C09">
        <w:rPr>
          <w:rFonts w:cs="Traditional Arabic" w:hint="cs"/>
          <w:rtl/>
        </w:rPr>
        <w:t xml:space="preserve"> [</w:t>
      </w:r>
      <w:r w:rsidRPr="00202C09">
        <w:rPr>
          <w:rFonts w:cs="Traditional Arabic"/>
          <w:rtl/>
        </w:rPr>
        <w:footnoteReference w:id="50"/>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ولذا يحرم على الناس الإدخار في حالة الحاجة للمال، بل لقد سئل ابن تيمية سؤالا: (ولو ضاق المال عن إطعام جياع والجهاد الذي ي تضرر بتركه فقال: قدمنا الجهاد وإن مات الجياع، كما في مسألة التترس وأولى، فإن هناك – التترس</w:t>
      </w:r>
      <w:r w:rsidRPr="00202C09">
        <w:rPr>
          <w:rFonts w:cs="Traditional Arabic" w:hint="cs"/>
          <w:rtl/>
        </w:rPr>
        <w:t xml:space="preserve"> -</w:t>
      </w:r>
      <w:r w:rsidRPr="00202C09">
        <w:rPr>
          <w:rFonts w:cs="Traditional Arabic"/>
          <w:rtl/>
        </w:rPr>
        <w:t xml:space="preserve"> نقتلهم بفعلنا وهنا يموتون بفعل الله</w:t>
      </w:r>
      <w:r>
        <w:rPr>
          <w:rFonts w:cs="Traditional Arabic"/>
          <w:rtl/>
        </w:rPr>
        <w:t xml:space="preserve">) </w:t>
      </w:r>
      <w:r w:rsidRPr="00202C09">
        <w:rPr>
          <w:rFonts w:cs="Traditional Arabic" w:hint="cs"/>
          <w:rtl/>
        </w:rPr>
        <w:t>[</w:t>
      </w:r>
      <w:r w:rsidRPr="00202C09">
        <w:rPr>
          <w:rFonts w:cs="Traditional Arabic"/>
          <w:rtl/>
        </w:rPr>
        <w:footnoteReference w:id="51"/>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القرطبي</w:t>
      </w:r>
      <w:r w:rsidRPr="00202C09">
        <w:rPr>
          <w:rFonts w:cs="Traditional Arabic" w:hint="cs"/>
          <w:rtl/>
        </w:rPr>
        <w:t xml:space="preserve"> [</w:t>
      </w:r>
      <w:r w:rsidRPr="00202C09">
        <w:rPr>
          <w:rFonts w:cs="Traditional Arabic"/>
          <w:rtl/>
        </w:rPr>
        <w:footnoteReference w:id="52"/>
      </w:r>
      <w:r w:rsidRPr="00202C09">
        <w:rPr>
          <w:rFonts w:cs="Traditional Arabic" w:hint="cs"/>
          <w:rtl/>
        </w:rPr>
        <w:t>]</w:t>
      </w:r>
      <w:r>
        <w:rPr>
          <w:rFonts w:cs="Traditional Arabic" w:hint="cs"/>
          <w:rtl/>
        </w:rPr>
        <w:t>:</w:t>
      </w:r>
      <w:r w:rsidRPr="00202C09">
        <w:rPr>
          <w:rFonts w:cs="Traditional Arabic"/>
          <w:rtl/>
        </w:rPr>
        <w:t xml:space="preserve"> (إتفق العلماء على أنه إذا نزلت بالمسلمين حاجة بعد أداء الزكاة فإنه يجب صرف المال إليها</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وقال مالك</w:t>
      </w:r>
      <w:r w:rsidRPr="00202C09">
        <w:rPr>
          <w:rFonts w:cs="Traditional Arabic" w:hint="cs"/>
          <w:rtl/>
        </w:rPr>
        <w:t xml:space="preserve"> [</w:t>
      </w:r>
      <w:r w:rsidRPr="00202C09">
        <w:rPr>
          <w:rFonts w:cs="Traditional Arabic"/>
          <w:rtl/>
        </w:rPr>
        <w:footnoteReference w:id="53"/>
      </w:r>
      <w:r w:rsidRPr="00202C09">
        <w:rPr>
          <w:rFonts w:cs="Traditional Arabic" w:hint="cs"/>
          <w:rtl/>
        </w:rPr>
        <w:t>]</w:t>
      </w:r>
      <w:r>
        <w:rPr>
          <w:rFonts w:cs="Traditional Arabic" w:hint="cs"/>
          <w:rtl/>
        </w:rPr>
        <w:t>:</w:t>
      </w:r>
      <w:r w:rsidRPr="00202C09">
        <w:rPr>
          <w:rFonts w:cs="Traditional Arabic"/>
          <w:rtl/>
        </w:rPr>
        <w:t xml:space="preserve"> (يجب على الناس فداء أسراهم وإن استغرق ذلك أموالهم. وهذا إجماع أيضا</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والحفاظ على الدين مقدم على الحفاظ على النفوس، والحفاظ على النفوس أولى من الحفاظ على المال، فأموال الأغنياء ليست أغلى ولا أثمن من دماء المجاهدين.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فلينتبه الأغنياء إلى حكم الله في أموالهم، حيث الجهاد في أشد الحاجة، ودين المسلمين وديارهم معرضة للزوال، والأغنياء غارقون في شهواتهم ولو صام الأغنياء يوما واحدا عن شهواتهم، وأمسكوا أيديهم عن إتلاف الأموال في كمالياتهم وحولوها إلى المجاهدين في أفغانستان</w:t>
      </w:r>
      <w:r w:rsidRPr="00202C09">
        <w:rPr>
          <w:rFonts w:cs="Traditional Arabic" w:hint="cs"/>
          <w:rtl/>
        </w:rPr>
        <w:t xml:space="preserve">، </w:t>
      </w:r>
      <w:r w:rsidRPr="00202C09">
        <w:rPr>
          <w:rFonts w:cs="Traditional Arabic"/>
          <w:rtl/>
        </w:rPr>
        <w:t>الذين يموتون بردا وتتقطع أقدامهم من الثلج ولا يجدون قوت يومهم ولا ذخيرة يدفعون بها عن أنفسهم ويحقنون بها دماءهم</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أقول: لو دفع الأغنياء مصروف يوم واحد للمجاهدين الأفغان لأحدثت أموالهم بإذن الله تغييرا كبيرا في الجهاد نحو النصر.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ولقد أفتى كبار العلماء وعلى رأسهم فضيلة الشيخ عبدالعزيز بن باز أن دفع الزكاة للمجاهدين الأفغان من أعظم القربات وأفضل الصدقات.</w:t>
      </w:r>
    </w:p>
    <w:p w:rsidR="004D1D38" w:rsidRPr="0032294A" w:rsidRDefault="004D1D38" w:rsidP="004D1D38">
      <w:pPr>
        <w:spacing w:before="100" w:beforeAutospacing="1" w:after="100" w:afterAutospacing="1" w:line="192" w:lineRule="auto"/>
        <w:ind w:firstLine="567"/>
        <w:jc w:val="both"/>
        <w:rPr>
          <w:rFonts w:cs="Traditional Arabic"/>
          <w:b/>
          <w:bCs/>
          <w:u w:val="single"/>
        </w:rPr>
      </w:pPr>
      <w:r w:rsidRPr="0032294A">
        <w:rPr>
          <w:rFonts w:cs="Traditional Arabic"/>
          <w:b/>
          <w:bCs/>
          <w:u w:val="single"/>
          <w:rtl/>
        </w:rPr>
        <w:t>الخلاصة:</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أولا</w:t>
      </w:r>
      <w:r>
        <w:rPr>
          <w:rFonts w:cs="Traditional Arabic"/>
          <w:rtl/>
        </w:rPr>
        <w:t>:</w:t>
      </w:r>
      <w:r w:rsidRPr="00202C09">
        <w:rPr>
          <w:rFonts w:cs="Traditional Arabic"/>
          <w:rtl/>
        </w:rPr>
        <w:t xml:space="preserve"> الجهاد بالنفس فرض عين عل كل المسلمين في الأرض. </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ثانيا</w:t>
      </w:r>
      <w:r>
        <w:rPr>
          <w:rFonts w:cs="Traditional Arabic"/>
          <w:rtl/>
        </w:rPr>
        <w:t>:</w:t>
      </w:r>
      <w:r w:rsidRPr="00202C09">
        <w:rPr>
          <w:rFonts w:cs="Traditional Arabic"/>
          <w:rtl/>
        </w:rPr>
        <w:t xml:space="preserve"> لا إذن لأحد على أحد في الجهاد، فلا إذن للوالدين على الولد.</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ثالثا</w:t>
      </w:r>
      <w:r>
        <w:rPr>
          <w:rFonts w:cs="Traditional Arabic"/>
          <w:rtl/>
        </w:rPr>
        <w:t>:</w:t>
      </w:r>
      <w:r w:rsidRPr="00202C09">
        <w:rPr>
          <w:rFonts w:cs="Traditional Arabic"/>
          <w:rtl/>
        </w:rPr>
        <w:t xml:space="preserve"> الجهاد بالمال فرض عين ويحرم الإدخار ما دام الجهاد بحاجة إلى مال المسلمين. </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رابعا</w:t>
      </w:r>
      <w:r>
        <w:rPr>
          <w:rFonts w:cs="Traditional Arabic"/>
          <w:rtl/>
        </w:rPr>
        <w:t>:</w:t>
      </w:r>
      <w:r w:rsidRPr="00202C09">
        <w:rPr>
          <w:rFonts w:cs="Traditional Arabic"/>
          <w:rtl/>
        </w:rPr>
        <w:t xml:space="preserve"> إن ترك الجهاد كترك الصلاة والصيام، بل ترك الجهاد أشد في هذه الأيام. ونقل ابن رشد الإتفاق على أن الجهاد إذا تعين أقوى من الذهاب إلى حجة الفريضة.</w:t>
      </w:r>
    </w:p>
    <w:p w:rsidR="004D1D38" w:rsidRDefault="004D1D3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Pr="00202C09" w:rsidRDefault="006D0778" w:rsidP="004D1D38">
      <w:pPr>
        <w:spacing w:before="100" w:beforeAutospacing="1" w:after="100" w:afterAutospacing="1" w:line="192" w:lineRule="auto"/>
        <w:ind w:firstLine="567"/>
        <w:jc w:val="both"/>
        <w:rPr>
          <w:rFonts w:cs="Traditional Arabic" w:hint="cs"/>
        </w:rPr>
      </w:pPr>
    </w:p>
    <w:p w:rsidR="004D1D38" w:rsidRPr="006D0778" w:rsidRDefault="004D1D38" w:rsidP="006D0778">
      <w:pPr>
        <w:spacing w:before="100" w:beforeAutospacing="1" w:after="100" w:afterAutospacing="1" w:line="192" w:lineRule="auto"/>
        <w:ind w:hanging="10"/>
        <w:jc w:val="center"/>
        <w:rPr>
          <w:rFonts w:cs="Traditional Arabic" w:hint="cs"/>
          <w:b/>
          <w:bCs/>
          <w:sz w:val="52"/>
          <w:szCs w:val="52"/>
        </w:rPr>
      </w:pPr>
      <w:r w:rsidRPr="006D0778">
        <w:rPr>
          <w:rFonts w:cs="Traditional Arabic"/>
          <w:b/>
          <w:bCs/>
          <w:sz w:val="52"/>
          <w:szCs w:val="52"/>
          <w:rtl/>
        </w:rPr>
        <w:t>أسئلة كثيرة وأسئلة مهمة</w:t>
      </w:r>
    </w:p>
    <w:p w:rsidR="004D1D38" w:rsidRPr="0032294A" w:rsidRDefault="004D1D38" w:rsidP="004D1D38">
      <w:pPr>
        <w:spacing w:before="100" w:beforeAutospacing="1" w:after="100" w:afterAutospacing="1" w:line="192" w:lineRule="auto"/>
        <w:ind w:firstLine="567"/>
        <w:jc w:val="both"/>
        <w:rPr>
          <w:rFonts w:cs="Traditional Arabic"/>
          <w:b/>
          <w:bCs/>
          <w:u w:val="single"/>
        </w:rPr>
      </w:pPr>
      <w:r w:rsidRPr="0032294A">
        <w:rPr>
          <w:rFonts w:cs="Traditional Arabic"/>
          <w:b/>
          <w:bCs/>
          <w:u w:val="single"/>
          <w:rtl/>
        </w:rPr>
        <w:t>هل نستطيع تطبيق هذه الفتوى اليوم؟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قد يقول قائل بعد هذا: قد علمنا أن الجهاد اليوم بالنفس فرض عين، وأن الجهاد فرض كالصلاة والصيام، بل الجهاد بالنفس مقدم على الصلاة والصيام</w:t>
      </w:r>
      <w:r w:rsidRPr="00202C09">
        <w:rPr>
          <w:rFonts w:cs="Traditional Arabic" w:hint="cs"/>
          <w:rtl/>
        </w:rPr>
        <w:t>،</w:t>
      </w:r>
      <w:r w:rsidRPr="00202C09">
        <w:rPr>
          <w:rFonts w:cs="Traditional Arabic"/>
          <w:rtl/>
        </w:rPr>
        <w:t xml:space="preserve"> كما يقول ابن تيمية: (فالعدو الصائل الذي يفسد الدين والدنيا لا شيء أوجب بعد الإيمان من دفعه</w:t>
      </w:r>
      <w:r>
        <w:rPr>
          <w:rFonts w:cs="Traditional Arabic"/>
          <w:rtl/>
        </w:rPr>
        <w:t xml:space="preserve">) </w:t>
      </w:r>
      <w:r w:rsidRPr="00202C09">
        <w:rPr>
          <w:rFonts w:cs="Traditional Arabic" w:hint="cs"/>
          <w:rtl/>
        </w:rPr>
        <w:t>[</w:t>
      </w:r>
      <w:r w:rsidRPr="00202C09">
        <w:rPr>
          <w:rFonts w:cs="Traditional Arabic"/>
          <w:rtl/>
        </w:rPr>
        <w:footnoteReference w:id="54"/>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فالصلاة تؤخر وتجمع، أو تختصر ركعاتها، أو تتغير هيئتها بوجود الجهاد، وفي الصحيحين: </w:t>
      </w:r>
      <w:r w:rsidRPr="00202C09">
        <w:rPr>
          <w:rFonts w:cs="Traditional Arabic" w:hint="cs"/>
          <w:rtl/>
        </w:rPr>
        <w:t>(</w:t>
      </w:r>
      <w:r w:rsidRPr="00202C09">
        <w:rPr>
          <w:rFonts w:cs="Traditional Arabic"/>
          <w:rtl/>
        </w:rPr>
        <w:t>ملأ الله ييوتهم وقبورهم نارا كما شغلونا عن الصلاة الوسطى حتى غابت الشمس</w:t>
      </w:r>
      <w:r>
        <w:rPr>
          <w:rFonts w:cs="Traditional Arabic" w:hint="cs"/>
          <w:rtl/>
        </w:rPr>
        <w:t>).</w:t>
      </w:r>
      <w:r w:rsidRPr="00202C09">
        <w:rPr>
          <w:rFonts w:cs="Traditional Arabic" w:hint="cs"/>
          <w:rtl/>
        </w:rPr>
        <w:t xml:space="preserve"> </w:t>
      </w:r>
      <w:r w:rsidRPr="00202C09">
        <w:rPr>
          <w:rFonts w:cs="Traditional Arabic"/>
          <w:rtl/>
        </w:rPr>
        <w:t>والمجاهد يفطر في رمضان، كما روى مسلم أن رسول الله صلى الله عليه وسلم أفطر وهو في طريقه إلى فتح مكة</w:t>
      </w:r>
      <w:r w:rsidRPr="00202C09">
        <w:rPr>
          <w:rFonts w:cs="Traditional Arabic" w:hint="cs"/>
          <w:rtl/>
        </w:rPr>
        <w:t>،</w:t>
      </w:r>
      <w:r w:rsidRPr="00202C09">
        <w:rPr>
          <w:rFonts w:cs="Traditional Arabic"/>
          <w:rtl/>
        </w:rPr>
        <w:t xml:space="preserve"> وقال: </w:t>
      </w:r>
      <w:r w:rsidRPr="00202C09">
        <w:rPr>
          <w:rFonts w:cs="Traditional Arabic" w:hint="cs"/>
          <w:rtl/>
        </w:rPr>
        <w:t>(</w:t>
      </w:r>
      <w:r w:rsidRPr="00202C09">
        <w:rPr>
          <w:rFonts w:cs="Traditional Arabic"/>
          <w:rtl/>
        </w:rPr>
        <w:t>إنكم مصبحوا عدوكم والفطر أقوى لكم فأفطروا</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وتبين لنا أنه لا يستأذن أحد في أداء فريضة الجهاد إذا تعينت</w:t>
      </w:r>
      <w:r w:rsidRPr="00202C09">
        <w:rPr>
          <w:rFonts w:cs="Traditional Arabic" w:hint="cs"/>
          <w:rtl/>
        </w:rPr>
        <w:t xml:space="preserve"> - </w:t>
      </w:r>
      <w:r w:rsidRPr="00202C09">
        <w:rPr>
          <w:rFonts w:cs="Traditional Arabic"/>
          <w:rtl/>
        </w:rPr>
        <w:t>أصبحت فرض عين</w:t>
      </w:r>
      <w:r w:rsidRPr="00202C09">
        <w:rPr>
          <w:rFonts w:cs="Traditional Arabic" w:hint="cs"/>
          <w:rtl/>
        </w:rPr>
        <w:t xml:space="preserve"> -</w:t>
      </w:r>
      <w:r w:rsidRPr="00202C09">
        <w:rPr>
          <w:rFonts w:cs="Traditional Arabic"/>
          <w:rtl/>
        </w:rPr>
        <w:t xml:space="preserve"> كما أنه لا ي ستأذن الوالد أو الشيخ أو السيد في أداء فريضة الصبح قبل طلوع الشمس، كذلك لا يستأذن أحد في أداء فريضة الجهاد، فإذا نام الأب وابنه في مكان واحد وأراد الإبن أن يصلي الفجر وأبوه نائم فهل يقول أحد بوجوب استئذان الإبن لأبيه في صلاة الفرض؟ ولنفرض أن الأب قد نهى ابنه عن القيام للصلاة لأي سبب في نفس الأب لئلا يزعج النائمين - الذين لا يصلون الفجر -</w:t>
      </w:r>
      <w:r w:rsidRPr="00202C09">
        <w:rPr>
          <w:rFonts w:cs="Traditional Arabic" w:hint="cs"/>
          <w:rtl/>
        </w:rPr>
        <w:t xml:space="preserve"> </w:t>
      </w:r>
      <w:r w:rsidRPr="00202C09">
        <w:rPr>
          <w:rFonts w:cs="Traditional Arabic"/>
          <w:rtl/>
        </w:rPr>
        <w:t>أو لأن أباه لا يريد الصلاة.</w:t>
      </w:r>
    </w:p>
    <w:p w:rsidR="004D1D38" w:rsidRPr="0032294A" w:rsidRDefault="004D1D38" w:rsidP="004D1D38">
      <w:pPr>
        <w:spacing w:before="100" w:beforeAutospacing="1" w:after="100" w:afterAutospacing="1" w:line="192" w:lineRule="auto"/>
        <w:ind w:firstLine="567"/>
        <w:jc w:val="both"/>
        <w:rPr>
          <w:rFonts w:cs="Traditional Arabic" w:hint="cs"/>
          <w:b/>
          <w:bCs/>
          <w:rtl/>
        </w:rPr>
      </w:pPr>
      <w:r w:rsidRPr="0032294A">
        <w:rPr>
          <w:rFonts w:cs="Traditional Arabic"/>
          <w:b/>
          <w:bCs/>
          <w:rtl/>
        </w:rPr>
        <w:t>فهل يطيع الإبن أباه</w:t>
      </w:r>
      <w:r>
        <w:rPr>
          <w:rFonts w:cs="Traditional Arabic" w:hint="cs"/>
          <w:b/>
          <w:bCs/>
          <w:rtl/>
        </w:rPr>
        <w:t>؟</w:t>
      </w:r>
    </w:p>
    <w:p w:rsidR="004D1D38" w:rsidRPr="00202C09" w:rsidRDefault="004D1D38" w:rsidP="006D0778">
      <w:pPr>
        <w:spacing w:before="100" w:beforeAutospacing="1" w:after="100" w:afterAutospacing="1" w:line="192" w:lineRule="auto"/>
        <w:ind w:firstLine="567"/>
        <w:jc w:val="both"/>
        <w:rPr>
          <w:rFonts w:cs="Traditional Arabic" w:hint="cs"/>
          <w:rtl/>
        </w:rPr>
      </w:pPr>
      <w:r w:rsidRPr="00202C09">
        <w:rPr>
          <w:rFonts w:cs="Traditional Arabic"/>
          <w:rtl/>
        </w:rPr>
        <w:t>الجواب واضح</w:t>
      </w:r>
      <w:r w:rsidR="006D0778">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إنما الطاعة في المعروف</w:t>
      </w:r>
      <w:r>
        <w:rPr>
          <w:rFonts w:cs="Traditional Arabic" w:hint="cs"/>
          <w:rtl/>
        </w:rPr>
        <w:t xml:space="preserve">) </w:t>
      </w:r>
      <w:r w:rsidRPr="00202C09">
        <w:rPr>
          <w:rFonts w:cs="Traditional Arabic" w:hint="cs"/>
          <w:rtl/>
        </w:rPr>
        <w:t>[</w:t>
      </w:r>
      <w:r w:rsidRPr="00202C09">
        <w:rPr>
          <w:rFonts w:cs="Traditional Arabic"/>
          <w:rtl/>
        </w:rPr>
        <w:footnoteReference w:id="55"/>
      </w:r>
      <w:r w:rsidRPr="00202C09">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footnoteReference w:id="56"/>
      </w:r>
      <w:r w:rsidRPr="00202C09">
        <w:rPr>
          <w:rFonts w:cs="Traditional Arabic" w:hint="cs"/>
          <w:rtl/>
        </w:rPr>
        <w:t>]، (</w:t>
      </w:r>
      <w:r w:rsidRPr="00202C09">
        <w:rPr>
          <w:rFonts w:cs="Traditional Arabic"/>
          <w:rtl/>
        </w:rPr>
        <w:t>لا طاعة لمخلوق في معصية الخالق</w:t>
      </w:r>
      <w:r>
        <w:rPr>
          <w:rFonts w:cs="Traditional Arabic" w:hint="cs"/>
          <w:rtl/>
        </w:rPr>
        <w:t xml:space="preserve">) </w:t>
      </w:r>
      <w:r w:rsidRPr="00202C09">
        <w:rPr>
          <w:rFonts w:cs="Traditional Arabic" w:hint="cs"/>
          <w:rtl/>
        </w:rPr>
        <w:t>[</w:t>
      </w:r>
      <w:r w:rsidRPr="00202C09">
        <w:rPr>
          <w:rFonts w:cs="Traditional Arabic"/>
          <w:rtl/>
        </w:rPr>
        <w:footnoteReference w:id="57"/>
      </w:r>
      <w:r w:rsidRPr="00202C09">
        <w:rPr>
          <w:rFonts w:cs="Traditional Arabic" w:hint="cs"/>
          <w:rtl/>
        </w:rPr>
        <w:t>]، (</w:t>
      </w:r>
      <w:r w:rsidRPr="00202C09">
        <w:rPr>
          <w:rFonts w:cs="Traditional Arabic"/>
          <w:rtl/>
        </w:rPr>
        <w:t>لا طاعة لمن لم يطع الله</w:t>
      </w:r>
      <w:r>
        <w:rPr>
          <w:rFonts w:cs="Traditional Arabic" w:hint="cs"/>
          <w:rtl/>
        </w:rPr>
        <w:t xml:space="preserve">) </w:t>
      </w:r>
      <w:r w:rsidRPr="00202C09">
        <w:rPr>
          <w:rFonts w:cs="Traditional Arabic" w:hint="cs"/>
          <w:rtl/>
        </w:rPr>
        <w:t>[</w:t>
      </w:r>
      <w:r w:rsidRPr="00202C09">
        <w:rPr>
          <w:rFonts w:cs="Traditional Arabic"/>
          <w:rtl/>
        </w:rPr>
        <w:footnoteReference w:id="58"/>
      </w:r>
      <w:r w:rsidRPr="00202C09">
        <w:rPr>
          <w:rFonts w:cs="Traditional Arabic" w:hint="cs"/>
          <w:rtl/>
        </w:rPr>
        <w:t>].</w:t>
      </w:r>
      <w:r w:rsidRPr="00202C09">
        <w:rPr>
          <w:rFonts w:cs="Traditional Arabic"/>
          <w:rtl/>
        </w:rPr>
        <w:t xml:space="preserve"> وترك الجهاد معصية ولا طاعة لمخلوق في معصية الخالق.</w:t>
      </w:r>
    </w:p>
    <w:p w:rsidR="004D1D38" w:rsidRPr="006D0778" w:rsidRDefault="004D1D38" w:rsidP="006D0778">
      <w:pPr>
        <w:spacing w:before="100" w:beforeAutospacing="1" w:after="100" w:afterAutospacing="1" w:line="192" w:lineRule="auto"/>
        <w:ind w:firstLine="530"/>
        <w:rPr>
          <w:rFonts w:cs="Traditional Arabic" w:hint="cs"/>
          <w:b/>
          <w:bCs/>
          <w:rtl/>
        </w:rPr>
      </w:pPr>
      <w:r w:rsidRPr="006D0778">
        <w:rPr>
          <w:rFonts w:cs="Traditional Arabic"/>
          <w:b/>
          <w:bCs/>
          <w:rtl/>
        </w:rPr>
        <w:t>الإستئذان</w:t>
      </w:r>
      <w:r w:rsidR="006D0778">
        <w:rPr>
          <w:rFonts w:cs="Traditional Arabic" w:hint="cs"/>
          <w:b/>
          <w:bCs/>
          <w:rtl/>
        </w:rPr>
        <w:t>:</w:t>
      </w:r>
    </w:p>
    <w:p w:rsidR="004D1D38" w:rsidRPr="0032294A" w:rsidRDefault="004D1D38" w:rsidP="004D1D38">
      <w:pPr>
        <w:spacing w:before="100" w:beforeAutospacing="1" w:after="100" w:afterAutospacing="1" w:line="192" w:lineRule="auto"/>
        <w:ind w:firstLine="567"/>
        <w:jc w:val="both"/>
        <w:rPr>
          <w:rFonts w:cs="Traditional Arabic" w:hint="cs"/>
          <w:b/>
          <w:bCs/>
          <w:u w:val="single"/>
          <w:rtl/>
        </w:rPr>
      </w:pPr>
      <w:r w:rsidRPr="0032294A">
        <w:rPr>
          <w:rFonts w:cs="Traditional Arabic"/>
          <w:b/>
          <w:bCs/>
          <w:u w:val="single"/>
          <w:rtl/>
        </w:rPr>
        <w:t>أمر الإستئذان: ولزيادة الإيضاح في هذه المسألة نقول وبالله التوفيق:</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إن الصحابة رضوان الله عليهم لم يكونوا يستأذنون رسول الله صلى الله عليه وسلم بعد عقد الراية وإستنفار الأمة.. بل كان استئذان النبي صلى الله عليه وسلم استشارة بعد عقد النية أو بعد تسجيل إسم الصحابي في الغزوة، ففي الحديث الصحيح الذي رواه أحمد والنسائي عن معاوية بن جاهمة السلمي أن جاهمة أتى النبي صلى الله عليه وسلم فقال: يا رسول الله، أردت الغزو وجئتك أستشيرك، فقال: </w:t>
      </w:r>
      <w:r w:rsidRPr="00202C09">
        <w:rPr>
          <w:rFonts w:cs="Traditional Arabic" w:hint="cs"/>
          <w:rtl/>
        </w:rPr>
        <w:t>(</w:t>
      </w:r>
      <w:r w:rsidRPr="00202C09">
        <w:rPr>
          <w:rFonts w:cs="Traditional Arabic"/>
          <w:rtl/>
        </w:rPr>
        <w:t>هل لك من أم؟</w:t>
      </w:r>
      <w:r>
        <w:rPr>
          <w:rFonts w:cs="Traditional Arabic" w:hint="cs"/>
          <w:rtl/>
        </w:rPr>
        <w:t xml:space="preserve">) </w:t>
      </w:r>
      <w:r w:rsidRPr="00202C09">
        <w:rPr>
          <w:rFonts w:cs="Traditional Arabic"/>
          <w:rtl/>
        </w:rPr>
        <w:t>فقال: نعم، فقال:</w:t>
      </w:r>
      <w:r w:rsidRPr="00202C09">
        <w:rPr>
          <w:rFonts w:cs="Traditional Arabic" w:hint="cs"/>
          <w:rtl/>
        </w:rPr>
        <w:t xml:space="preserve"> (</w:t>
      </w:r>
      <w:r w:rsidRPr="00202C09">
        <w:rPr>
          <w:rFonts w:cs="Traditional Arabic"/>
          <w:rtl/>
        </w:rPr>
        <w:t>إلزمها فإن الجنة عند رجليها</w:t>
      </w:r>
      <w:r>
        <w:rPr>
          <w:rFonts w:cs="Traditional Arabic" w:hint="cs"/>
          <w:rtl/>
        </w:rPr>
        <w:t xml:space="preserve">) </w:t>
      </w:r>
      <w:r w:rsidRPr="00202C09">
        <w:rPr>
          <w:rFonts w:cs="Traditional Arabic" w:hint="cs"/>
          <w:rtl/>
        </w:rPr>
        <w:t>[</w:t>
      </w:r>
      <w:r w:rsidRPr="00202C09">
        <w:rPr>
          <w:rFonts w:cs="Traditional Arabic"/>
          <w:rtl/>
        </w:rPr>
        <w:footnoteReference w:id="59"/>
      </w:r>
      <w:r w:rsidRPr="00202C09">
        <w:rPr>
          <w:rFonts w:cs="Traditional Arabic" w:hint="cs"/>
          <w:rtl/>
        </w:rPr>
        <w:t xml:space="preserve">]، </w:t>
      </w:r>
      <w:r w:rsidRPr="00202C09">
        <w:rPr>
          <w:rFonts w:cs="Traditional Arabic"/>
          <w:rtl/>
        </w:rPr>
        <w:t>وفي رواية: إني استكتبت في غزوة كذا</w:t>
      </w:r>
      <w:r w:rsidRPr="00202C09">
        <w:rPr>
          <w:rFonts w:cs="Traditional Arabic" w:hint="cs"/>
          <w:rtl/>
        </w:rPr>
        <w:t xml:space="preserve"> -</w:t>
      </w:r>
      <w:r w:rsidRPr="00202C09">
        <w:rPr>
          <w:rFonts w:cs="Traditional Arabic"/>
          <w:rtl/>
        </w:rPr>
        <w:t xml:space="preserve"> أي كتبت اسمي</w:t>
      </w:r>
      <w:r w:rsidRPr="00202C09">
        <w:rPr>
          <w:rFonts w:cs="Traditional Arabic" w:hint="cs"/>
          <w:rtl/>
        </w:rPr>
        <w:t xml:space="preserve"> </w:t>
      </w:r>
      <w:r w:rsidRPr="00202C09">
        <w:rPr>
          <w:rFonts w:cs="Traditional Arabic"/>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هذا عندما كان الجهاد فرض كفاية.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فأما إذا أصبح الجهاد فرض عين بعد الإستنفار فإن استئذان النبي صلى الله عليه وسلم يصبح علامة نفاق، فقد جاء في محكم التنزيل:</w:t>
      </w:r>
      <w:r w:rsidRPr="00202C09">
        <w:rPr>
          <w:rFonts w:cs="Traditional Arabic" w:hint="cs"/>
          <w:rtl/>
        </w:rPr>
        <w:t xml:space="preserve"> {</w:t>
      </w:r>
      <w:r w:rsidRPr="00202C09">
        <w:rPr>
          <w:rFonts w:cs="Traditional Arabic"/>
          <w:rtl/>
        </w:rPr>
        <w:t>لا يستأذنك الذين يؤمنون بالله واليوم الآخر أن يجاهدوا بأموالهم وأنفسهم والله عليم بالمتقين إنما يستأذنك الذين لا يؤمنون بالله واليوم الآخر وارتابت قلوبهم فهم في ريبهم يترددون}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وأما الخلفاء الراشدون -</w:t>
      </w:r>
      <w:r w:rsidRPr="00202C09">
        <w:rPr>
          <w:rFonts w:cs="Traditional Arabic" w:hint="cs"/>
          <w:rtl/>
        </w:rPr>
        <w:t xml:space="preserve"> </w:t>
      </w:r>
      <w:r w:rsidRPr="00202C09">
        <w:rPr>
          <w:rFonts w:cs="Traditional Arabic"/>
          <w:rtl/>
        </w:rPr>
        <w:t xml:space="preserve">أبو بكر وعمر وعثمان وعلي </w:t>
      </w:r>
      <w:r w:rsidRPr="00202C09">
        <w:rPr>
          <w:rFonts w:cs="Traditional Arabic" w:hint="cs"/>
          <w:rtl/>
        </w:rPr>
        <w:t>رضي الله عنهما</w:t>
      </w:r>
      <w:r w:rsidRPr="00202C09">
        <w:rPr>
          <w:rFonts w:cs="Traditional Arabic"/>
          <w:rtl/>
        </w:rPr>
        <w:t xml:space="preserve"> - فلا نعلم أن الصحابة والتابعين كانوا يستأذنونهم، وما كان كل واحد يريد الغزو أو الجهاد يأتي إلى أبي بكر ليستأذنه، فالمهم أن تعقد الراية وتخرج السرية، وأمراء المؤمنين من بعد الخلفاء لا نعلم أن الذي كان ينوي الرباط أو الجهاد يرسل إليهم يستأذنهم، ولا نعلم أن واحدا من المسلمين في التاريخ الإسلامي كله قد عوقب من قبل أمير المؤمنين بسبب الجهاد أو الغزو بدون إذنه، وإنما يستأذن أمير الحرب وقائد المعركة في الغزو والهجوم من أجل التنظيم والتنسيق وحتى لا يفسد المرء الذي يهجم على العدو خطة المسلمين.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وخصص بعض الفقهاء</w:t>
      </w:r>
      <w:r w:rsidRPr="00202C09">
        <w:rPr>
          <w:rFonts w:cs="Traditional Arabic"/>
        </w:rPr>
        <w:t xml:space="preserve"> </w:t>
      </w:r>
      <w:r w:rsidRPr="00202C09">
        <w:rPr>
          <w:rFonts w:cs="Traditional Arabic"/>
          <w:rtl/>
        </w:rPr>
        <w:t xml:space="preserve">كالأوزاعي الإستئذان من الإمام في حالة الجنود الذين يأخذون رواتبهم من ديون الجند. </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الرملي في نهاية المحتاج</w:t>
      </w:r>
      <w:r w:rsidRPr="00202C09">
        <w:rPr>
          <w:rFonts w:cs="Traditional Arabic" w:hint="cs"/>
          <w:rtl/>
        </w:rPr>
        <w:t xml:space="preserve"> [</w:t>
      </w:r>
      <w:r w:rsidRPr="00202C09">
        <w:rPr>
          <w:rFonts w:cs="Traditional Arabic"/>
          <w:rtl/>
        </w:rPr>
        <w:footnoteReference w:id="60"/>
      </w:r>
      <w:r w:rsidRPr="00202C09">
        <w:rPr>
          <w:rFonts w:cs="Traditional Arabic" w:hint="cs"/>
          <w:rtl/>
        </w:rPr>
        <w:t>]</w:t>
      </w:r>
      <w:r>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 xml:space="preserve">يكره الغزو بغير إذن الإمام أو نائبه، ولا كراهة في حالات: </w:t>
      </w:r>
    </w:p>
    <w:p w:rsidR="004D1D38" w:rsidRDefault="004D1D38" w:rsidP="004D1D38">
      <w:pPr>
        <w:numPr>
          <w:ilvl w:val="0"/>
          <w:numId w:val="26"/>
        </w:numPr>
        <w:overflowPunct w:val="0"/>
        <w:autoSpaceDE w:val="0"/>
        <w:autoSpaceDN w:val="0"/>
        <w:adjustRightInd w:val="0"/>
        <w:spacing w:before="100" w:beforeAutospacing="1" w:after="100" w:afterAutospacing="1" w:line="192" w:lineRule="auto"/>
        <w:jc w:val="both"/>
        <w:textAlignment w:val="baseline"/>
        <w:rPr>
          <w:rFonts w:cs="Traditional Arabic" w:hint="cs"/>
          <w:rtl/>
        </w:rPr>
      </w:pPr>
      <w:r w:rsidRPr="00202C09">
        <w:rPr>
          <w:rFonts w:cs="Traditional Arabic"/>
          <w:rtl/>
        </w:rPr>
        <w:t>إذا فو ت الإستئذان المقصود</w:t>
      </w:r>
      <w:r>
        <w:rPr>
          <w:rFonts w:cs="Traditional Arabic" w:hint="cs"/>
          <w:rtl/>
        </w:rPr>
        <w:t>.</w:t>
      </w:r>
    </w:p>
    <w:p w:rsidR="004D1D38" w:rsidRDefault="004D1D38" w:rsidP="004D1D38">
      <w:pPr>
        <w:numPr>
          <w:ilvl w:val="0"/>
          <w:numId w:val="26"/>
        </w:numPr>
        <w:overflowPunct w:val="0"/>
        <w:autoSpaceDE w:val="0"/>
        <w:autoSpaceDN w:val="0"/>
        <w:adjustRightInd w:val="0"/>
        <w:spacing w:before="100" w:beforeAutospacing="1" w:after="100" w:afterAutospacing="1" w:line="192" w:lineRule="auto"/>
        <w:jc w:val="both"/>
        <w:textAlignment w:val="baseline"/>
        <w:rPr>
          <w:rFonts w:cs="Traditional Arabic" w:hint="cs"/>
        </w:rPr>
      </w:pPr>
      <w:r w:rsidRPr="00202C09">
        <w:rPr>
          <w:rFonts w:cs="Traditional Arabic"/>
          <w:rtl/>
        </w:rPr>
        <w:t xml:space="preserve">أو عط ل الإمام الغزو. </w:t>
      </w:r>
    </w:p>
    <w:p w:rsidR="004D1D38" w:rsidRPr="00202C09" w:rsidRDefault="004D1D38" w:rsidP="004D1D38">
      <w:pPr>
        <w:numPr>
          <w:ilvl w:val="0"/>
          <w:numId w:val="26"/>
        </w:numPr>
        <w:overflowPunct w:val="0"/>
        <w:autoSpaceDE w:val="0"/>
        <w:autoSpaceDN w:val="0"/>
        <w:adjustRightInd w:val="0"/>
        <w:spacing w:before="100" w:beforeAutospacing="1" w:after="100" w:afterAutospacing="1" w:line="192" w:lineRule="auto"/>
        <w:jc w:val="both"/>
        <w:textAlignment w:val="baseline"/>
        <w:rPr>
          <w:rFonts w:cs="Traditional Arabic" w:hint="cs"/>
          <w:rtl/>
        </w:rPr>
      </w:pPr>
      <w:r w:rsidRPr="00202C09">
        <w:rPr>
          <w:rFonts w:cs="Traditional Arabic"/>
          <w:rtl/>
        </w:rPr>
        <w:t>أو غلب على ظنه عدم الإذن كما بحث ذلك البلقيني</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ن</w:t>
      </w:r>
      <w:r w:rsidRPr="00202C09">
        <w:rPr>
          <w:rFonts w:cs="Traditional Arabic"/>
          <w:rtl/>
        </w:rPr>
        <w:t xml:space="preserve">عود فنقول: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هذا كله إذا كان الجهاد فرض كفاية، أما إذا أصبح الجهاد متعينا (فرض عين</w:t>
      </w:r>
      <w:r>
        <w:rPr>
          <w:rFonts w:cs="Traditional Arabic"/>
          <w:rtl/>
        </w:rPr>
        <w:t xml:space="preserve">) </w:t>
      </w:r>
      <w:r w:rsidRPr="00202C09">
        <w:rPr>
          <w:rFonts w:cs="Traditional Arabic"/>
          <w:rtl/>
        </w:rPr>
        <w:t>فلا إذن ولا استئذان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ابن رشد:</w:t>
      </w:r>
      <w:r w:rsidRPr="00202C09">
        <w:rPr>
          <w:rFonts w:cs="Traditional Arabic" w:hint="cs"/>
          <w:rtl/>
        </w:rPr>
        <w:t xml:space="preserve"> </w:t>
      </w:r>
      <w:r w:rsidRPr="00202C09">
        <w:rPr>
          <w:rFonts w:cs="Traditional Arabic"/>
          <w:rtl/>
        </w:rPr>
        <w:t>(طاعة الإمام لازمة وإن كان غير عدل ما لم يأمر بمعصية، ومن المعصية النهي عن الجهاد المتعين</w:t>
      </w:r>
      <w:r>
        <w:rPr>
          <w:rFonts w:cs="Traditional Arabic"/>
          <w:rtl/>
        </w:rPr>
        <w:t xml:space="preserve">) </w:t>
      </w:r>
      <w:r w:rsidRPr="00202C09">
        <w:rPr>
          <w:rFonts w:cs="Traditional Arabic" w:hint="cs"/>
          <w:rtl/>
        </w:rPr>
        <w:t>[</w:t>
      </w:r>
      <w:r w:rsidRPr="00202C09">
        <w:rPr>
          <w:rFonts w:cs="Traditional Arabic"/>
          <w:rtl/>
        </w:rPr>
        <w:footnoteReference w:id="61"/>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ونزيد المسألة وضوحا فنقول: إن الإذن والإستئذان في فرض الكفاية إنما يكون بعد الكفاية أي بعد أن يكون عدد المجاهدين كافيا للقيام بالفرض، أما قبل أن تحصل الكفاية فالخطاب موجه إلى الجميع، ويجب على الكل، ويسقط بفعل البعض، ولا فرق بين فرض الكفاية والعين قبل أن تتم الكفاية.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b/>
          <w:bCs/>
          <w:rtl/>
        </w:rPr>
        <w:t>وقبل الكفاية:</w:t>
      </w:r>
      <w:r w:rsidRPr="00202C09">
        <w:rPr>
          <w:rFonts w:cs="Traditional Arabic"/>
          <w:rtl/>
        </w:rPr>
        <w:t xml:space="preserve"> لا إذن ولا استئذان، والإذن والإستئذان إنما يكون بعد العلم بكفاية المسلمين في أرض المعركة للقيام بالفرض.</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بعد هذا كله قد يقول قائل:</w:t>
      </w:r>
      <w:r w:rsidRPr="00202C09">
        <w:rPr>
          <w:rFonts w:cs="Traditional Arabic" w:hint="cs"/>
          <w:rtl/>
        </w:rPr>
        <w:t xml:space="preserve"> </w:t>
      </w:r>
      <w:r w:rsidRPr="00202C09">
        <w:rPr>
          <w:rFonts w:cs="Traditional Arabic"/>
          <w:rtl/>
        </w:rPr>
        <w:t>تيقنا الآن أن الجهاد فرض عين، وأنه لا إذن ولا استئذان من أحد أبدا في الجهاد، ولكن هنالك أسئلة مهمة:</w:t>
      </w:r>
    </w:p>
    <w:p w:rsidR="004D1D38" w:rsidRDefault="004D1D38" w:rsidP="004D1D38">
      <w:pPr>
        <w:numPr>
          <w:ilvl w:val="0"/>
          <w:numId w:val="27"/>
        </w:numPr>
        <w:overflowPunct w:val="0"/>
        <w:autoSpaceDE w:val="0"/>
        <w:autoSpaceDN w:val="0"/>
        <w:adjustRightInd w:val="0"/>
        <w:spacing w:before="100" w:beforeAutospacing="1" w:after="100" w:afterAutospacing="1" w:line="192" w:lineRule="auto"/>
        <w:jc w:val="both"/>
        <w:textAlignment w:val="baseline"/>
        <w:rPr>
          <w:rFonts w:cs="Traditional Arabic" w:hint="cs"/>
          <w:rtl/>
        </w:rPr>
      </w:pPr>
      <w:r w:rsidRPr="00202C09">
        <w:rPr>
          <w:rFonts w:cs="Traditional Arabic"/>
          <w:rtl/>
        </w:rPr>
        <w:t xml:space="preserve">هل يمكن تطبيق النفير عمليا في هذه الأيام؟ </w:t>
      </w:r>
    </w:p>
    <w:p w:rsidR="004D1D38" w:rsidRDefault="004D1D38" w:rsidP="004D1D38">
      <w:pPr>
        <w:numPr>
          <w:ilvl w:val="0"/>
          <w:numId w:val="27"/>
        </w:numPr>
        <w:overflowPunct w:val="0"/>
        <w:autoSpaceDE w:val="0"/>
        <w:autoSpaceDN w:val="0"/>
        <w:adjustRightInd w:val="0"/>
        <w:spacing w:before="100" w:beforeAutospacing="1" w:after="100" w:afterAutospacing="1" w:line="192" w:lineRule="auto"/>
        <w:jc w:val="both"/>
        <w:textAlignment w:val="baseline"/>
        <w:rPr>
          <w:rFonts w:cs="Traditional Arabic" w:hint="cs"/>
        </w:rPr>
      </w:pPr>
      <w:r w:rsidRPr="00202C09">
        <w:rPr>
          <w:rFonts w:cs="Traditional Arabic"/>
          <w:rtl/>
        </w:rPr>
        <w:t>هل نجاهد وليس هنالك أمير واحد؟</w:t>
      </w:r>
    </w:p>
    <w:p w:rsidR="004D1D38" w:rsidRDefault="004D1D38" w:rsidP="004D1D38">
      <w:pPr>
        <w:numPr>
          <w:ilvl w:val="0"/>
          <w:numId w:val="27"/>
        </w:numPr>
        <w:overflowPunct w:val="0"/>
        <w:autoSpaceDE w:val="0"/>
        <w:autoSpaceDN w:val="0"/>
        <w:adjustRightInd w:val="0"/>
        <w:spacing w:before="100" w:beforeAutospacing="1" w:after="100" w:afterAutospacing="1" w:line="192" w:lineRule="auto"/>
        <w:jc w:val="both"/>
        <w:textAlignment w:val="baseline"/>
        <w:rPr>
          <w:rFonts w:cs="Traditional Arabic" w:hint="cs"/>
        </w:rPr>
      </w:pPr>
      <w:r w:rsidRPr="00202C09">
        <w:rPr>
          <w:rFonts w:cs="Traditional Arabic"/>
          <w:rtl/>
        </w:rPr>
        <w:t xml:space="preserve">هل نقاتل في أفغانستان والقادة مختلفون ومتفرقون؟ </w:t>
      </w:r>
    </w:p>
    <w:p w:rsidR="004D1D38" w:rsidRDefault="004D1D38" w:rsidP="004D1D38">
      <w:pPr>
        <w:numPr>
          <w:ilvl w:val="0"/>
          <w:numId w:val="27"/>
        </w:numPr>
        <w:overflowPunct w:val="0"/>
        <w:autoSpaceDE w:val="0"/>
        <w:autoSpaceDN w:val="0"/>
        <w:adjustRightInd w:val="0"/>
        <w:spacing w:before="100" w:beforeAutospacing="1" w:after="100" w:afterAutospacing="1" w:line="192" w:lineRule="auto"/>
        <w:jc w:val="both"/>
        <w:textAlignment w:val="baseline"/>
        <w:rPr>
          <w:rFonts w:cs="Traditional Arabic" w:hint="cs"/>
        </w:rPr>
      </w:pPr>
      <w:r w:rsidRPr="00202C09">
        <w:rPr>
          <w:rFonts w:cs="Traditional Arabic"/>
          <w:rtl/>
        </w:rPr>
        <w:t>هل يقاتل المسلم وحده إذا قعد الناس؟</w:t>
      </w:r>
    </w:p>
    <w:p w:rsidR="004D1D38" w:rsidRDefault="004D1D38" w:rsidP="004D1D38">
      <w:pPr>
        <w:numPr>
          <w:ilvl w:val="0"/>
          <w:numId w:val="27"/>
        </w:numPr>
        <w:overflowPunct w:val="0"/>
        <w:autoSpaceDE w:val="0"/>
        <w:autoSpaceDN w:val="0"/>
        <w:adjustRightInd w:val="0"/>
        <w:spacing w:before="100" w:beforeAutospacing="1" w:after="100" w:afterAutospacing="1" w:line="192" w:lineRule="auto"/>
        <w:jc w:val="both"/>
        <w:textAlignment w:val="baseline"/>
        <w:rPr>
          <w:rFonts w:cs="Traditional Arabic" w:hint="cs"/>
        </w:rPr>
      </w:pPr>
      <w:r w:rsidRPr="00202C09">
        <w:rPr>
          <w:rFonts w:cs="Traditional Arabic"/>
          <w:rtl/>
        </w:rPr>
        <w:t>هل نستعين بالكفار إذا كنا ضعافا</w:t>
      </w:r>
      <w:r>
        <w:rPr>
          <w:rFonts w:cs="Traditional Arabic"/>
          <w:rtl/>
        </w:rPr>
        <w:t>؟</w:t>
      </w:r>
      <w:r w:rsidRPr="00202C09">
        <w:rPr>
          <w:rFonts w:cs="Traditional Arabic"/>
          <w:rtl/>
        </w:rPr>
        <w:t xml:space="preserve"> </w:t>
      </w:r>
    </w:p>
    <w:p w:rsidR="004D1D38" w:rsidRPr="00202C09" w:rsidRDefault="004D1D38" w:rsidP="004D1D38">
      <w:pPr>
        <w:numPr>
          <w:ilvl w:val="0"/>
          <w:numId w:val="27"/>
        </w:numPr>
        <w:overflowPunct w:val="0"/>
        <w:autoSpaceDE w:val="0"/>
        <w:autoSpaceDN w:val="0"/>
        <w:adjustRightInd w:val="0"/>
        <w:spacing w:before="100" w:beforeAutospacing="1" w:after="100" w:afterAutospacing="1" w:line="192" w:lineRule="auto"/>
        <w:jc w:val="both"/>
        <w:textAlignment w:val="baseline"/>
        <w:rPr>
          <w:rFonts w:cs="Traditional Arabic" w:hint="cs"/>
          <w:rtl/>
        </w:rPr>
      </w:pPr>
      <w:r w:rsidRPr="00202C09">
        <w:rPr>
          <w:rFonts w:cs="Traditional Arabic"/>
          <w:rtl/>
        </w:rPr>
        <w:t>هل نقاتل مع مسلمين ليسوا على مستوى مقبول من التربية الإسلامية؟</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السؤال الأول: كيف نطبق النفير عمليا في هذه الأيام؟</w:t>
      </w:r>
    </w:p>
    <w:p w:rsidR="004D1D38" w:rsidRDefault="004D1D38" w:rsidP="004D1D38">
      <w:pPr>
        <w:spacing w:before="100" w:beforeAutospacing="1" w:after="100" w:afterAutospacing="1" w:line="192" w:lineRule="auto"/>
        <w:ind w:firstLine="567"/>
        <w:jc w:val="both"/>
        <w:rPr>
          <w:rFonts w:cs="Traditional Arabic"/>
        </w:rPr>
      </w:pPr>
      <w:r w:rsidRPr="00202C09">
        <w:rPr>
          <w:rFonts w:cs="Traditional Arabic"/>
        </w:rPr>
        <w:t xml:space="preserve"> </w:t>
      </w:r>
      <w:r w:rsidRPr="00202C09">
        <w:rPr>
          <w:rFonts w:cs="Traditional Arabic"/>
          <w:rtl/>
        </w:rPr>
        <w:t>يرى بعض الناس أن النفير كما يطلب الإسلام بحيث تخرج المرأة دون إذن زوجها والولد دون إذن والده هذا أمر عسير جدا لأسباب:</w:t>
      </w:r>
    </w:p>
    <w:p w:rsidR="004D1D38" w:rsidRDefault="004D1D38" w:rsidP="004D1D38">
      <w:pPr>
        <w:numPr>
          <w:ilvl w:val="0"/>
          <w:numId w:val="28"/>
        </w:numPr>
        <w:overflowPunct w:val="0"/>
        <w:autoSpaceDE w:val="0"/>
        <w:autoSpaceDN w:val="0"/>
        <w:adjustRightInd w:val="0"/>
        <w:spacing w:before="100" w:beforeAutospacing="1" w:after="100" w:afterAutospacing="1" w:line="192" w:lineRule="auto"/>
        <w:jc w:val="both"/>
        <w:textAlignment w:val="baseline"/>
        <w:rPr>
          <w:rFonts w:cs="Traditional Arabic" w:hint="cs"/>
          <w:rtl/>
        </w:rPr>
      </w:pPr>
      <w:r w:rsidRPr="00202C09">
        <w:rPr>
          <w:rFonts w:cs="Traditional Arabic"/>
          <w:rtl/>
        </w:rPr>
        <w:t>إن أية بقعة إسلامية لا تتسع لعشر معشار المسلمين.</w:t>
      </w:r>
    </w:p>
    <w:p w:rsidR="004D1D38" w:rsidRDefault="004D1D38" w:rsidP="004D1D38">
      <w:pPr>
        <w:numPr>
          <w:ilvl w:val="0"/>
          <w:numId w:val="28"/>
        </w:numPr>
        <w:overflowPunct w:val="0"/>
        <w:autoSpaceDE w:val="0"/>
        <w:autoSpaceDN w:val="0"/>
        <w:adjustRightInd w:val="0"/>
        <w:spacing w:before="100" w:beforeAutospacing="1" w:after="100" w:afterAutospacing="1" w:line="192" w:lineRule="auto"/>
        <w:jc w:val="both"/>
        <w:textAlignment w:val="baseline"/>
        <w:rPr>
          <w:rFonts w:cs="Traditional Arabic" w:hint="cs"/>
        </w:rPr>
      </w:pPr>
      <w:r w:rsidRPr="00202C09">
        <w:rPr>
          <w:rFonts w:cs="Traditional Arabic"/>
          <w:rtl/>
        </w:rPr>
        <w:t xml:space="preserve">إن هذا يؤدي إلى الإخلال بعملية التربية الإسلامية التي تعتبر الأمل بإذن الله </w:t>
      </w:r>
      <w:r>
        <w:rPr>
          <w:rFonts w:cs="Traditional Arabic"/>
          <w:rtl/>
        </w:rPr>
        <w:t>عزوجل</w:t>
      </w:r>
      <w:r w:rsidRPr="00202C09">
        <w:rPr>
          <w:rFonts w:cs="Traditional Arabic"/>
          <w:rtl/>
        </w:rPr>
        <w:t xml:space="preserve"> في إنقاذ الأمة.</w:t>
      </w:r>
    </w:p>
    <w:p w:rsidR="004D1D38" w:rsidRPr="00202C09" w:rsidRDefault="004D1D38" w:rsidP="004D1D38">
      <w:pPr>
        <w:numPr>
          <w:ilvl w:val="0"/>
          <w:numId w:val="28"/>
        </w:numPr>
        <w:overflowPunct w:val="0"/>
        <w:autoSpaceDE w:val="0"/>
        <w:autoSpaceDN w:val="0"/>
        <w:adjustRightInd w:val="0"/>
        <w:spacing w:before="100" w:beforeAutospacing="1" w:after="100" w:afterAutospacing="1" w:line="192" w:lineRule="auto"/>
        <w:jc w:val="both"/>
        <w:textAlignment w:val="baseline"/>
        <w:rPr>
          <w:rFonts w:cs="Traditional Arabic"/>
        </w:rPr>
      </w:pPr>
      <w:r w:rsidRPr="00202C09">
        <w:rPr>
          <w:rFonts w:cs="Traditional Arabic"/>
          <w:rtl/>
        </w:rPr>
        <w:t>إن هذا يؤدي إلى عملية تفريغ للبقاع الإسلامية إذ كل واحد يأتي للجهاد في فلسطين أو أفغانستان إنما يترك ثغرة للشيوعيين والبعثيين والقوميين والعلمانيين في بلده.</w:t>
      </w:r>
    </w:p>
    <w:p w:rsidR="004D1D38" w:rsidRPr="009B06F6" w:rsidRDefault="004D1D38" w:rsidP="004D1D38">
      <w:pPr>
        <w:spacing w:before="100" w:beforeAutospacing="1" w:after="100" w:afterAutospacing="1" w:line="192" w:lineRule="auto"/>
        <w:ind w:firstLine="567"/>
        <w:jc w:val="both"/>
        <w:rPr>
          <w:rFonts w:cs="Traditional Arabic" w:hint="cs"/>
          <w:b/>
          <w:bCs/>
          <w:u w:val="single"/>
          <w:rtl/>
        </w:rPr>
      </w:pPr>
      <w:r w:rsidRPr="009B06F6">
        <w:rPr>
          <w:rFonts w:cs="Traditional Arabic"/>
          <w:b/>
          <w:bCs/>
          <w:u w:val="single"/>
          <w:rtl/>
        </w:rPr>
        <w:t xml:space="preserve">الجواب: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لو طبق المسلمون أمر ربهم ونفذوا حكم شريعتهم في النفير أسبوعا واحدا لفلسطين، فإن فلسطين ستتطهر نهائيا من اليهود وكذلك في أفغانستان لا يطول الأمر لو نفرت الأمة، وعندئذ لا تشغر أماكن الدعاة ولا تتدمر بيوتهم بخروج نسائهم. ولكننا ننتظر في كل مرة ونبقى ننظر إلى الإقليم الإسلامي الذي وقع تحت سيطرة الكفار حتى يبتلع ثم نؤبنه بخطب رنانة ودموع هتانة وحوقلات حر ى وتأوهات كثيرة..</w:t>
      </w:r>
      <w:r w:rsidRPr="00202C09">
        <w:rPr>
          <w:rFonts w:cs="Traditional Arabic" w:hint="cs"/>
          <w:rtl/>
        </w:rPr>
        <w:t>.</w:t>
      </w:r>
      <w:r w:rsidRPr="00202C09">
        <w:rPr>
          <w:rFonts w:cs="Traditional Arabic"/>
          <w:rtl/>
        </w:rPr>
        <w:t xml:space="preserve"> إننا نفكر بالإسلام تفكيرا إسلاميا قوميا، فلا تتعدى نظراتنا الحدود الجغرافية التي رسمتها لنا معاهدة سايكس -بيكو، أو خطها جون أنطون البريطاني أو الفرنسي.</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إن ابن مدينة الرمثا الأردنية على حدود سورية ليشعر بالإنتماء ويشتد بتفكيره الإسلامي إلى ابن العقبة الأردنية - التي تبعد أكثر من ستمائة كم أكثر من ارتباطه بابن مدينة درعا السورية التي لا تبعد عشرة كيلوات عن الرمثا، مع أن ابن درعا وابن العقبة الإثنان مسلمان متعبدان، بل قد يكون ابن درعا أكثر تدينا والتزاما من ابن العقبة الأردنية.</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السؤال الثاني: هل نجاهد وليس لنا أمير واحد؟</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نعم نجاهد وليس لنا أمير، ولم يقل أحد أن عدم اتحاد المسلمين على أمير يسقط فرضية الجهاد،بل لقد رأينا المسلمين أيام الحروب الصليبية والتتار يقاتلون مع أن أمراءهم مختلفون وفي كل بلد أمير أو عدة أمراء،ففي حلب أمير، وفي دمشق أمير، وفي مصر أكثر من أمير وبعضهم يستنجد بالصليبين على إخوانهم الأمراء كما حصل من شاور الذي استعان بالصليبيين على أمير آخر في مصر (ضرغام</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ولم يقل أحد من العلماء أن هذا الحال وهذا الغثاء يسقط فرضية الجهاد للدفاع عن أرض المسلمين بل يضاعف واجبهم، وكذلك الحال في الأندلس التي كانت كما يقول الشاعر:</w:t>
      </w:r>
    </w:p>
    <w:p w:rsidR="004D1D38" w:rsidRPr="00202C09" w:rsidRDefault="004D1D38" w:rsidP="006D0778">
      <w:pPr>
        <w:spacing w:before="100" w:beforeAutospacing="1" w:after="100" w:afterAutospacing="1" w:line="192" w:lineRule="auto"/>
        <w:ind w:hanging="10"/>
        <w:jc w:val="center"/>
        <w:rPr>
          <w:rFonts w:cs="Traditional Arabic"/>
        </w:rPr>
      </w:pPr>
      <w:r w:rsidRPr="00202C09">
        <w:rPr>
          <w:rFonts w:cs="Traditional Arabic"/>
          <w:rtl/>
        </w:rPr>
        <w:t>وتفرقوا شيعا فكل محلة</w:t>
      </w:r>
      <w:r>
        <w:rPr>
          <w:rFonts w:cs="Traditional Arabic" w:hint="cs"/>
          <w:rtl/>
        </w:rPr>
        <w:t xml:space="preserve"> </w:t>
      </w:r>
      <w:r w:rsidR="006D0778">
        <w:rPr>
          <w:rFonts w:cs="Traditional Arabic" w:hint="cs"/>
          <w:rtl/>
        </w:rPr>
        <w:tab/>
      </w:r>
      <w:r w:rsidR="006D0778">
        <w:rPr>
          <w:rFonts w:cs="Traditional Arabic" w:hint="cs"/>
          <w:rtl/>
        </w:rPr>
        <w:tab/>
        <w:t xml:space="preserve">             </w:t>
      </w:r>
      <w:r w:rsidRPr="00202C09">
        <w:rPr>
          <w:rFonts w:cs="Traditional Arabic"/>
          <w:rtl/>
        </w:rPr>
        <w:t>فيها أمير المؤمنين ومنبر</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وقال آخر:</w:t>
      </w:r>
    </w:p>
    <w:p w:rsidR="004D1D38" w:rsidRPr="00202C09" w:rsidRDefault="004D1D38" w:rsidP="006D0778">
      <w:pPr>
        <w:spacing w:line="192" w:lineRule="auto"/>
        <w:jc w:val="center"/>
        <w:rPr>
          <w:rFonts w:cs="Traditional Arabic"/>
        </w:rPr>
      </w:pPr>
      <w:r w:rsidRPr="00202C09">
        <w:rPr>
          <w:rFonts w:cs="Traditional Arabic"/>
          <w:rtl/>
        </w:rPr>
        <w:t>مما يزهدني في أرض أندلس</w:t>
      </w:r>
      <w:r>
        <w:rPr>
          <w:rFonts w:cs="Traditional Arabic"/>
          <w:rtl/>
        </w:rPr>
        <w:t xml:space="preserve"> </w:t>
      </w:r>
      <w:r>
        <w:rPr>
          <w:rFonts w:cs="Traditional Arabic" w:hint="cs"/>
          <w:rtl/>
        </w:rPr>
        <w:tab/>
      </w:r>
      <w:r>
        <w:rPr>
          <w:rFonts w:cs="Traditional Arabic" w:hint="cs"/>
          <w:rtl/>
        </w:rPr>
        <w:tab/>
      </w:r>
      <w:r w:rsidRPr="00202C09">
        <w:rPr>
          <w:rFonts w:cs="Traditional Arabic"/>
          <w:rtl/>
        </w:rPr>
        <w:t>ألقاب معتمد فيها ومعتضد</w:t>
      </w:r>
    </w:p>
    <w:p w:rsidR="004D1D38" w:rsidRPr="00202C09" w:rsidRDefault="004D1D38" w:rsidP="006D0778">
      <w:pPr>
        <w:spacing w:line="192" w:lineRule="auto"/>
        <w:jc w:val="center"/>
        <w:rPr>
          <w:rFonts w:cs="Traditional Arabic"/>
        </w:rPr>
      </w:pPr>
      <w:r w:rsidRPr="00202C09">
        <w:rPr>
          <w:rFonts w:cs="Traditional Arabic"/>
          <w:rtl/>
        </w:rPr>
        <w:t>ألقاب مملكة في غير موضعها</w:t>
      </w:r>
      <w:r>
        <w:rPr>
          <w:rFonts w:cs="Traditional Arabic"/>
          <w:rtl/>
        </w:rPr>
        <w:t xml:space="preserve"> </w:t>
      </w:r>
      <w:r>
        <w:rPr>
          <w:rFonts w:cs="Traditional Arabic" w:hint="cs"/>
          <w:rtl/>
        </w:rPr>
        <w:tab/>
      </w:r>
      <w:r w:rsidR="006D0778">
        <w:rPr>
          <w:rFonts w:cs="Traditional Arabic" w:hint="cs"/>
          <w:rtl/>
        </w:rPr>
        <w:t xml:space="preserve">   </w:t>
      </w:r>
      <w:r w:rsidRPr="00202C09">
        <w:rPr>
          <w:rFonts w:cs="Traditional Arabic"/>
          <w:rtl/>
        </w:rPr>
        <w:t>كالهر يحكي انتفاخا صولة الأسد</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ولم يقل أحد من العلماء أنه لا جهاد في هذا الحال، بل كان أعيان العلماء في مقدمة الصفوف في الأندلس.</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وقد تخلو المعركة من قائد شرعي معه الولاية من الأمير العام كما حدث يوم مؤتة، فقام خالد بن الوليد واستلم الراية وأنقذ الله به الجيش المسلم وأقره صلى الله عليه وسلم وأثنى عليه.</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وقد يكون الإمام أو أمير المؤمنين غير موجود، وهذا لا يسقط فرضية القتال والدفاع عن أرض المسلمين، ولا ننتظر حتى تقوم الولاية الكبرى وتستأنف الخلافة، لأن الولاية العامة والخلافة لا تأتي نظريا بالثقافة والدراسة، بل الجهاد أسلم طريقة لكي تصبح الولاية الخاصة -</w:t>
      </w:r>
      <w:r w:rsidRPr="00202C09">
        <w:rPr>
          <w:rFonts w:cs="Traditional Arabic" w:hint="cs"/>
          <w:rtl/>
        </w:rPr>
        <w:t xml:space="preserve"> </w:t>
      </w:r>
      <w:r w:rsidRPr="00202C09">
        <w:rPr>
          <w:rFonts w:cs="Traditional Arabic"/>
          <w:rtl/>
        </w:rPr>
        <w:t>أي إمارة القتال</w:t>
      </w:r>
      <w:r w:rsidRPr="00202C09">
        <w:rPr>
          <w:rFonts w:cs="Traditional Arabic" w:hint="cs"/>
          <w:rtl/>
        </w:rPr>
        <w:t xml:space="preserve"> </w:t>
      </w:r>
      <w:r w:rsidRPr="00202C09">
        <w:rPr>
          <w:rFonts w:cs="Traditional Arabic"/>
          <w:rtl/>
        </w:rPr>
        <w:t xml:space="preserve">- ولاية عامة وخلافة، والمجاهدون يختارون أميرا للجهاد من بينهم يصلح أمرهم،ويلم شعثهم،ويرد قويهم عن ضعيفهم، ففي الحديث الصحيح عن عقبة بن عامر وكان من رهطه قال: بعث رسول الله صلى الله عليه وسلم سرية فسلحت رجلا سيفا قال، فلما رجع قال: ما رأيت مثل ما لامنا رسول الله صلى الله عليه وسلم قال: </w:t>
      </w:r>
      <w:r w:rsidRPr="00202C09">
        <w:rPr>
          <w:rFonts w:cs="Traditional Arabic" w:hint="cs"/>
          <w:rtl/>
        </w:rPr>
        <w:t>(</w:t>
      </w:r>
      <w:r w:rsidRPr="00202C09">
        <w:rPr>
          <w:rFonts w:cs="Traditional Arabic"/>
          <w:rtl/>
        </w:rPr>
        <w:t>أعجزتم إذ بعثت رجلا فلم يمض لأمري أن تجلعوا مكانه من يمضي لأمري</w:t>
      </w:r>
      <w:r>
        <w:rPr>
          <w:rFonts w:cs="Traditional Arabic" w:hint="cs"/>
          <w:rtl/>
        </w:rPr>
        <w:t xml:space="preserve">) </w:t>
      </w:r>
      <w:r w:rsidRPr="00202C09">
        <w:rPr>
          <w:rFonts w:cs="Traditional Arabic" w:hint="cs"/>
          <w:rtl/>
        </w:rPr>
        <w:t>[</w:t>
      </w:r>
      <w:r w:rsidRPr="00202C09">
        <w:rPr>
          <w:rFonts w:cs="Traditional Arabic"/>
          <w:rtl/>
        </w:rPr>
        <w:footnoteReference w:id="62"/>
      </w:r>
      <w:r w:rsidRPr="00202C09">
        <w:rPr>
          <w:rFonts w:cs="Traditional Arabic" w:hint="cs"/>
          <w:rtl/>
        </w:rPr>
        <w:t>]،</w:t>
      </w:r>
      <w:r w:rsidRPr="00202C09">
        <w:rPr>
          <w:rFonts w:cs="Traditional Arabic"/>
          <w:rtl/>
        </w:rPr>
        <w:t xml:space="preserve"> فالرسول صلى الله عليه وسلم حرضهم على تغيير أمير السرية الذي عقد له الراية بيده الشريفة، فكيف إذا لم يكن أميرا أصلا</w:t>
      </w:r>
      <w:r>
        <w:rPr>
          <w:rFonts w:cs="Traditional Arabic"/>
          <w:rtl/>
        </w:rPr>
        <w:t>؟</w:t>
      </w:r>
      <w:r w:rsidRPr="00202C09">
        <w:rPr>
          <w:rFonts w:cs="Traditional Arabic"/>
          <w:rtl/>
        </w:rPr>
        <w:t xml:space="preserve"> إن الحاجة أشد إلى تأمير أمير للحرب.</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ابن قدامة في المغني</w:t>
      </w:r>
      <w:r w:rsidRPr="00202C09">
        <w:rPr>
          <w:rFonts w:cs="Traditional Arabic" w:hint="cs"/>
          <w:rtl/>
        </w:rPr>
        <w:t xml:space="preserve"> [</w:t>
      </w:r>
      <w:r w:rsidRPr="00202C09">
        <w:rPr>
          <w:rFonts w:cs="Traditional Arabic"/>
          <w:rtl/>
        </w:rPr>
        <w:footnoteReference w:id="63"/>
      </w:r>
      <w:r w:rsidRPr="00202C09">
        <w:rPr>
          <w:rFonts w:cs="Traditional Arabic" w:hint="cs"/>
          <w:rtl/>
        </w:rPr>
        <w:t>]</w:t>
      </w:r>
      <w:r>
        <w:rPr>
          <w:rFonts w:cs="Traditional Arabic" w:hint="cs"/>
          <w:rtl/>
        </w:rPr>
        <w:t>:</w:t>
      </w:r>
      <w:r w:rsidRPr="00202C09">
        <w:rPr>
          <w:rFonts w:cs="Traditional Arabic"/>
          <w:rtl/>
        </w:rPr>
        <w:t xml:space="preserve"> (فإن عدم الإمام لم يؤخر الجهاد لأن مصلحته تفوت بتأخيره</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وإذا اختار الناس أميرا فيجب طاعته، جاء في فتح العلي المالك</w:t>
      </w:r>
      <w:r w:rsidRPr="00202C09">
        <w:rPr>
          <w:rFonts w:cs="Traditional Arabic" w:hint="cs"/>
          <w:rtl/>
        </w:rPr>
        <w:t xml:space="preserve"> [</w:t>
      </w:r>
      <w:r w:rsidRPr="00202C09">
        <w:rPr>
          <w:rFonts w:cs="Traditional Arabic"/>
          <w:rtl/>
        </w:rPr>
        <w:footnoteReference w:id="64"/>
      </w:r>
      <w:r w:rsidRPr="00202C09">
        <w:rPr>
          <w:rFonts w:cs="Traditional Arabic" w:hint="cs"/>
          <w:rtl/>
        </w:rPr>
        <w:t>]</w:t>
      </w:r>
      <w:r>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 xml:space="preserve">نقل الشيخ ميارة إذا خلا الوقت من الأمير وأجمع الناس رأيهم على بعض كبراء الوقت يمهد سبيلهم ويرد قويهم عن ضعيفهم فقام بذلك قدر الجهد والطاقة. فالظاهر أن القيام عليه لا يجوز، والمعرض له يريد شق عصا الإسلام وتفريق جماعته، ففي صحيح مسلم الحديث: </w:t>
      </w:r>
      <w:r w:rsidRPr="00202C09">
        <w:rPr>
          <w:rFonts w:cs="Traditional Arabic" w:hint="cs"/>
          <w:rtl/>
        </w:rPr>
        <w:t>(</w:t>
      </w:r>
      <w:r w:rsidRPr="00202C09">
        <w:rPr>
          <w:rFonts w:cs="Traditional Arabic"/>
          <w:rtl/>
        </w:rPr>
        <w:t>إنها ستكون هنات وهنات فمن أراد أن يفرق أمر هذه الأمة وهو جميع فاقتلوه كائنا من كان من أتاكم وأمركم جميع على رجل واحد يريد تفريق جماعتكم فاقتلوه</w:t>
      </w:r>
      <w:r>
        <w:rPr>
          <w:rFonts w:cs="Traditional Arabic" w:hint="cs"/>
          <w:rtl/>
        </w:rPr>
        <w:t>).</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السؤال الثالث: هل نقاتل في أفغانستان والقادة مختلفون ومتفرقون؟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b/>
          <w:bCs/>
          <w:rtl/>
        </w:rPr>
        <w:t>الجواب:</w:t>
      </w:r>
      <w:r w:rsidRPr="00202C09">
        <w:rPr>
          <w:rFonts w:cs="Traditional Arabic"/>
          <w:rtl/>
        </w:rPr>
        <w:t xml:space="preserve"> يجب القتال في أفغانستان مع أن القادة مختلفون ومتفرقون، لأن القتال دفاع عن المسلمين المعتدى عليهم من قبل الملحدين، ولا مانع من القتال مع مجموعات إسلامية ضد الكف ار الملحدين حيث يعتبر قائد كل حزب أمير القتال لذلك الحزب.</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السؤال الرابع</w:t>
      </w:r>
      <w:r>
        <w:rPr>
          <w:rFonts w:cs="Traditional Arabic"/>
          <w:b/>
          <w:bCs/>
          <w:u w:val="single"/>
          <w:rtl/>
        </w:rPr>
        <w:t>:</w:t>
      </w:r>
      <w:r w:rsidRPr="009B06F6">
        <w:rPr>
          <w:rFonts w:cs="Traditional Arabic"/>
          <w:b/>
          <w:bCs/>
          <w:u w:val="single"/>
          <w:rtl/>
        </w:rPr>
        <w:t xml:space="preserve"> هل يقاتل الإنسان وحده إذا قعد الناس؟</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نعم يقاتل لأن الله عز وجل يخاطب نبيه صلى الله عليه وسلم قائلا:</w:t>
      </w:r>
      <w:r w:rsidRPr="00202C09">
        <w:rPr>
          <w:rFonts w:cs="Traditional Arabic" w:hint="cs"/>
          <w:rtl/>
        </w:rPr>
        <w:t xml:space="preserve"> {</w:t>
      </w:r>
      <w:r w:rsidRPr="00202C09">
        <w:rPr>
          <w:rFonts w:cs="Traditional Arabic"/>
          <w:rtl/>
        </w:rPr>
        <w:t>فقاتل في سبيل الله لا تكلف إلا نفسك وحرض المؤمنين عسى الله أن يكف بأس الذين كفروا والله أشد بأسا وأشد تنكيلا}</w:t>
      </w:r>
      <w:r w:rsidRPr="00202C09">
        <w:rPr>
          <w:rFonts w:cs="Traditional Arabic" w:hint="cs"/>
          <w:rtl/>
        </w:rPr>
        <w:t xml:space="preserve">، </w:t>
      </w:r>
      <w:r w:rsidRPr="00202C09">
        <w:rPr>
          <w:rFonts w:cs="Traditional Arabic"/>
          <w:rtl/>
        </w:rPr>
        <w:t>فالآية تأمر الرسول صلى الله عليه وسلم بأمرين واجبين</w:t>
      </w:r>
      <w:r w:rsidRPr="00202C09">
        <w:rPr>
          <w:rFonts w:cs="Traditional Arabic" w:hint="cs"/>
          <w:rtl/>
        </w:rPr>
        <w:t xml:space="preserve"> - </w:t>
      </w:r>
      <w:r w:rsidRPr="00202C09">
        <w:rPr>
          <w:rFonts w:cs="Traditional Arabic"/>
          <w:rtl/>
        </w:rPr>
        <w:t>لأن الأمر بالوجوب</w:t>
      </w:r>
      <w:r w:rsidRPr="00202C09">
        <w:rPr>
          <w:rFonts w:cs="Traditional Arabic" w:hint="cs"/>
          <w:rtl/>
        </w:rPr>
        <w:t xml:space="preserve"> -</w:t>
      </w:r>
      <w:r>
        <w:rPr>
          <w:rFonts w:cs="Traditional Arabic" w:hint="cs"/>
          <w:rtl/>
        </w:rPr>
        <w:t>:</w:t>
      </w:r>
      <w:r w:rsidRPr="00202C09">
        <w:rPr>
          <w:rFonts w:cs="Traditional Arabic"/>
          <w:rtl/>
        </w:rPr>
        <w:t xml:space="preserve"> </w:t>
      </w:r>
    </w:p>
    <w:p w:rsidR="004D1D38" w:rsidRDefault="004D1D38" w:rsidP="004D1D38">
      <w:pPr>
        <w:numPr>
          <w:ilvl w:val="0"/>
          <w:numId w:val="29"/>
        </w:numPr>
        <w:overflowPunct w:val="0"/>
        <w:autoSpaceDE w:val="0"/>
        <w:autoSpaceDN w:val="0"/>
        <w:adjustRightInd w:val="0"/>
        <w:spacing w:before="100" w:beforeAutospacing="1" w:after="100" w:afterAutospacing="1" w:line="192" w:lineRule="auto"/>
        <w:jc w:val="both"/>
        <w:textAlignment w:val="baseline"/>
        <w:rPr>
          <w:rFonts w:cs="Traditional Arabic" w:hint="cs"/>
          <w:rtl/>
        </w:rPr>
      </w:pPr>
      <w:r w:rsidRPr="00202C09">
        <w:rPr>
          <w:rFonts w:cs="Traditional Arabic"/>
          <w:rtl/>
        </w:rPr>
        <w:t>القتال ولو وحده.</w:t>
      </w:r>
    </w:p>
    <w:p w:rsidR="004D1D38" w:rsidRPr="00202C09" w:rsidRDefault="004D1D38" w:rsidP="004D1D38">
      <w:pPr>
        <w:numPr>
          <w:ilvl w:val="0"/>
          <w:numId w:val="29"/>
        </w:numPr>
        <w:overflowPunct w:val="0"/>
        <w:autoSpaceDE w:val="0"/>
        <w:autoSpaceDN w:val="0"/>
        <w:adjustRightInd w:val="0"/>
        <w:spacing w:before="100" w:beforeAutospacing="1" w:after="100" w:afterAutospacing="1" w:line="192" w:lineRule="auto"/>
        <w:jc w:val="both"/>
        <w:textAlignment w:val="baseline"/>
        <w:rPr>
          <w:rFonts w:cs="Traditional Arabic"/>
        </w:rPr>
      </w:pPr>
      <w:r w:rsidRPr="00202C09">
        <w:rPr>
          <w:rFonts w:cs="Traditional Arabic"/>
          <w:rtl/>
        </w:rPr>
        <w:t>تحريض المؤمنين.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ويذكر رب العزة الحكمة من القتال وهو كف بأس الكفار، لأن الكفار لا يخشون وجودنا إلا بالقتال </w:t>
      </w:r>
      <w:r w:rsidRPr="00202C09">
        <w:rPr>
          <w:rFonts w:cs="Traditional Arabic" w:hint="cs"/>
          <w:rtl/>
        </w:rPr>
        <w:t>{</w:t>
      </w:r>
      <w:r w:rsidRPr="00202C09">
        <w:rPr>
          <w:rFonts w:cs="Traditional Arabic"/>
          <w:rtl/>
        </w:rPr>
        <w:t>وقاتلوهم حتى لا تكون فتنة ويكون الدين كله لله}</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وبترك القتال يسود الشرك وهو الفتنة وينتصر الكفر. وقد فهم الصحابة رضوان الله عليهم الآية على ظاهرها. فعن أبي إسحق قال: قلت للبراء بن عازب رضي الله عنه: الرجل يحمل على المشركين أهو يلقي بيده إلى التهلكة؟ قال: </w:t>
      </w:r>
      <w:r w:rsidRPr="00202C09">
        <w:rPr>
          <w:rFonts w:cs="Traditional Arabic" w:hint="cs"/>
          <w:rtl/>
        </w:rPr>
        <w:t>(</w:t>
      </w:r>
      <w:r w:rsidRPr="00202C09">
        <w:rPr>
          <w:rFonts w:cs="Traditional Arabic"/>
          <w:rtl/>
        </w:rPr>
        <w:t xml:space="preserve">لا لأن الله بعث رسوله صلى الله عليه وسلم فقال: </w:t>
      </w:r>
      <w:r w:rsidRPr="00202C09">
        <w:rPr>
          <w:rFonts w:cs="Traditional Arabic" w:hint="cs"/>
          <w:rtl/>
        </w:rPr>
        <w:t>{</w:t>
      </w:r>
      <w:r w:rsidRPr="00202C09">
        <w:rPr>
          <w:rFonts w:cs="Traditional Arabic"/>
          <w:rtl/>
        </w:rPr>
        <w:t>فقاتل في سبيل الله لا تكلف إلا نفسك}</w:t>
      </w:r>
      <w:r w:rsidRPr="00202C09">
        <w:rPr>
          <w:rFonts w:cs="Traditional Arabic" w:hint="cs"/>
          <w:rtl/>
        </w:rPr>
        <w:t xml:space="preserve"> </w:t>
      </w:r>
      <w:r w:rsidRPr="00202C09">
        <w:rPr>
          <w:rFonts w:cs="Traditional Arabic"/>
          <w:rtl/>
        </w:rPr>
        <w:t>إنما ذاك في النفقة</w:t>
      </w:r>
      <w:r>
        <w:rPr>
          <w:rFonts w:cs="Traditional Arabic" w:hint="cs"/>
          <w:rtl/>
        </w:rPr>
        <w:t xml:space="preserve">) </w:t>
      </w:r>
      <w:r w:rsidRPr="00202C09">
        <w:rPr>
          <w:rFonts w:cs="Traditional Arabic" w:hint="cs"/>
          <w:rtl/>
        </w:rPr>
        <w:t>[</w:t>
      </w:r>
      <w:r w:rsidRPr="00202C09">
        <w:rPr>
          <w:rFonts w:cs="Traditional Arabic"/>
          <w:rtl/>
        </w:rPr>
        <w:footnoteReference w:id="65"/>
      </w:r>
      <w:r w:rsidRPr="00202C09">
        <w:rPr>
          <w:rFonts w:cs="Traditional Arabic" w:hint="cs"/>
          <w:rtl/>
        </w:rPr>
        <w:t>]</w:t>
      </w:r>
      <w:r w:rsidRPr="00202C09">
        <w:rPr>
          <w:rFonts w:cs="Traditional Arabic"/>
          <w:rtl/>
        </w:rPr>
        <w:t>، ومعنى (إنما ذلك في النفقة</w:t>
      </w:r>
      <w:r>
        <w:rPr>
          <w:rFonts w:cs="Traditional Arabic"/>
          <w:rtl/>
        </w:rPr>
        <w:t xml:space="preserve">) </w:t>
      </w:r>
      <w:r w:rsidRPr="00202C09">
        <w:rPr>
          <w:rFonts w:cs="Traditional Arabic"/>
          <w:rtl/>
        </w:rPr>
        <w:t xml:space="preserve">يشير إلى الآية: </w:t>
      </w:r>
      <w:r w:rsidRPr="00202C09">
        <w:rPr>
          <w:rFonts w:cs="Traditional Arabic" w:hint="cs"/>
          <w:rtl/>
        </w:rPr>
        <w:t>{</w:t>
      </w:r>
      <w:r w:rsidRPr="00202C09">
        <w:rPr>
          <w:rFonts w:cs="Traditional Arabic"/>
          <w:rtl/>
        </w:rPr>
        <w:t>وأنفقوا في سبيل الله ولا تلقوا بأيديكم إلى التهلكة...}</w:t>
      </w:r>
      <w:r w:rsidRPr="00202C09">
        <w:rPr>
          <w:rFonts w:cs="Traditional Arabic" w:hint="cs"/>
          <w:rtl/>
        </w:rPr>
        <w:t xml:space="preserve">، </w:t>
      </w:r>
      <w:r w:rsidRPr="00202C09">
        <w:rPr>
          <w:rFonts w:cs="Traditional Arabic"/>
          <w:rtl/>
        </w:rPr>
        <w:t>فترك النفقة هو التهلكة.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ابن العربي في أحكام القرآن</w:t>
      </w:r>
      <w:r w:rsidRPr="00202C09">
        <w:rPr>
          <w:rFonts w:cs="Traditional Arabic" w:hint="cs"/>
          <w:rtl/>
        </w:rPr>
        <w:t xml:space="preserve"> [</w:t>
      </w:r>
      <w:r w:rsidRPr="00202C09">
        <w:rPr>
          <w:rFonts w:cs="Traditional Arabic"/>
          <w:rtl/>
        </w:rPr>
        <w:footnoteReference w:id="66"/>
      </w:r>
      <w:r w:rsidRPr="00202C09">
        <w:rPr>
          <w:rFonts w:cs="Traditional Arabic" w:hint="cs"/>
          <w:rtl/>
        </w:rPr>
        <w:t>]</w:t>
      </w:r>
      <w:r>
        <w:rPr>
          <w:rFonts w:cs="Traditional Arabic" w:hint="cs"/>
          <w:rtl/>
        </w:rPr>
        <w:t>:</w:t>
      </w:r>
      <w:r w:rsidRPr="00202C09">
        <w:rPr>
          <w:rFonts w:cs="Traditional Arabic"/>
          <w:rtl/>
        </w:rPr>
        <w:t xml:space="preserve"> (وقد تكون حالة يجب فيها نفير الكل إذا تعين الجهاد على الأعيان بغلبة العدو على قطر من الأقطار أو لحلوله بالعقر فيجب على كافة الخلق الجهاد والخروج فإن قصروا عصوا.</w:t>
      </w:r>
      <w:r w:rsidRPr="00202C09">
        <w:rPr>
          <w:rFonts w:cs="Traditional Arabic" w:hint="cs"/>
          <w:rtl/>
        </w:rPr>
        <w:t xml:space="preserve"> </w:t>
      </w:r>
      <w:r w:rsidRPr="00202C09">
        <w:rPr>
          <w:rFonts w:cs="Traditional Arabic"/>
          <w:rtl/>
        </w:rPr>
        <w:t>فإذا كان النفير عاما لغلبة العدو على الحوزة أو استيلائه على الأسارى كان النفير عاما، ووجب الخروج خفافا وثقالا ركبانا ورجالا عبيدا وأحرارا، من كان له أب من غير إذنه، ومن لا أب له حتى يظهر دين الله وتحمى البيضة وتحفظ الحوزة ويخزى العدو ويستنقذ الاسرى ولا خلاف في هذا.</w:t>
      </w:r>
      <w:r w:rsidRPr="00202C09">
        <w:rPr>
          <w:rFonts w:cs="Traditional Arabic"/>
        </w:rPr>
        <w:t xml:space="preserve"> </w:t>
      </w:r>
      <w:r w:rsidRPr="00202C09">
        <w:rPr>
          <w:rFonts w:cs="Traditional Arabic"/>
          <w:rtl/>
        </w:rPr>
        <w:t>فكيف يصنع الواحد إذا قعد الجميع؟ يعمد إلى أسير واحد فيفديه، ويغزو بنفسه إن قدر وإلا جهز غازيا</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بل إن قتال المرء وحده يرضي الله ويعجبه، ففي الحديث الحسن الذي رواه أحمد وأبو داود قال ص</w:t>
      </w:r>
      <w:r w:rsidRPr="00202C09">
        <w:rPr>
          <w:rFonts w:cs="Traditional Arabic" w:hint="cs"/>
          <w:rtl/>
        </w:rPr>
        <w:t>لى الله عليه وسلم</w:t>
      </w:r>
      <w:r w:rsidRPr="00202C09">
        <w:rPr>
          <w:rFonts w:cs="Traditional Arabic"/>
          <w:rtl/>
        </w:rPr>
        <w:t xml:space="preserve">: </w:t>
      </w:r>
      <w:r w:rsidRPr="00202C09">
        <w:rPr>
          <w:rFonts w:cs="Traditional Arabic" w:hint="cs"/>
          <w:rtl/>
        </w:rPr>
        <w:t>(</w:t>
      </w:r>
      <w:r w:rsidRPr="00202C09">
        <w:rPr>
          <w:rFonts w:cs="Traditional Arabic"/>
          <w:rtl/>
        </w:rPr>
        <w:t>عجب ربنا من رجل غزا في سبيل الله فانهزم أصحابه فعلم ما عليه فرجع حتى أهرق دمه فيقول الله عز وجل لملائكته: أنظروا إلى عبدي رجع رغبة فيما عندي وشفقة مما عندي حتى أهريق دمه</w:t>
      </w:r>
      <w:r>
        <w:rPr>
          <w:rFonts w:cs="Traditional Arabic" w:hint="cs"/>
          <w:rtl/>
        </w:rPr>
        <w:t>).</w:t>
      </w:r>
      <w:r w:rsidRPr="00202C09">
        <w:rPr>
          <w:rFonts w:cs="Traditional Arabic"/>
        </w:rPr>
        <w:t xml:space="preserve"> </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السؤال الخامس: هل نقاتل مع مسلمين ليسوا على مستوى مقبول من التربية الإسلامية؟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هذا السؤال يثور من قبل بعض الناس، وقسم منهم مخلصون،ويتساءلون:كيف نقاتل مع قوم كالأفغان فيهم الصادق وفيهم الكاذب وينتشر بينهم شرب الدخان والنسوار (كالدخان</w:t>
      </w:r>
      <w:r>
        <w:rPr>
          <w:rFonts w:cs="Traditional Arabic"/>
          <w:rtl/>
        </w:rPr>
        <w:t xml:space="preserve">) </w:t>
      </w:r>
      <w:r w:rsidRPr="00202C09">
        <w:rPr>
          <w:rFonts w:cs="Traditional Arabic"/>
          <w:rtl/>
        </w:rPr>
        <w:t>وقد يبيع بعضهم سلاحه؟ وهم أناس متعصبون لمذهبهم الحنفي وبعضهم يعلق الرقى والتمائم</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وقبل أن أبين الحكم الشرعي أقول: أروني شعبا مسلما في الأرض يخلو من هذه الأمور؟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فهل نترك الكفار في كل أراضي المسلمين لأن هذه الأمور موجودة؟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b/>
          <w:bCs/>
          <w:rtl/>
        </w:rPr>
        <w:t>الجواب:</w:t>
      </w:r>
      <w:r w:rsidRPr="00202C09">
        <w:rPr>
          <w:rFonts w:cs="Traditional Arabic"/>
          <w:rtl/>
        </w:rPr>
        <w:t xml:space="preserve"> يجب القتال لأن القتال مبني على دفع أعظم الضررين، فهنالك القواعد الفقهية في مجلة الأحكام العدلية المادة رقم (26</w:t>
      </w:r>
      <w:r>
        <w:rPr>
          <w:rFonts w:cs="Traditional Arabic"/>
          <w:rtl/>
        </w:rPr>
        <w:t>):</w:t>
      </w:r>
      <w:r w:rsidRPr="00202C09">
        <w:rPr>
          <w:rFonts w:cs="Traditional Arabic"/>
          <w:rtl/>
        </w:rPr>
        <w:t xml:space="preserve"> (يتحمل الضرر الخاص لدفع الضرر العام</w:t>
      </w:r>
      <w:r>
        <w:rPr>
          <w:rFonts w:cs="Traditional Arabic"/>
          <w:rtl/>
        </w:rPr>
        <w:t>)،</w:t>
      </w:r>
      <w:r w:rsidRPr="00202C09">
        <w:rPr>
          <w:rFonts w:cs="Traditional Arabic"/>
          <w:rtl/>
        </w:rPr>
        <w:t xml:space="preserve"> وفي المادة رقم (27</w:t>
      </w:r>
      <w:r>
        <w:rPr>
          <w:rFonts w:cs="Traditional Arabic"/>
          <w:rtl/>
        </w:rPr>
        <w:t>):</w:t>
      </w:r>
      <w:r w:rsidRPr="00202C09">
        <w:rPr>
          <w:rFonts w:cs="Traditional Arabic"/>
          <w:rtl/>
        </w:rPr>
        <w:t xml:space="preserve"> (الضرر الأشد يزال بالضرر الأخف</w:t>
      </w:r>
      <w:r>
        <w:rPr>
          <w:rFonts w:cs="Traditional Arabic"/>
          <w:rtl/>
        </w:rPr>
        <w:t>)،</w:t>
      </w:r>
      <w:r w:rsidRPr="00202C09">
        <w:rPr>
          <w:rFonts w:cs="Traditional Arabic"/>
          <w:rtl/>
        </w:rPr>
        <w:t xml:space="preserve"> وفي المادة رقم (28</w:t>
      </w:r>
      <w:r>
        <w:rPr>
          <w:rFonts w:cs="Traditional Arabic"/>
          <w:rtl/>
        </w:rPr>
        <w:t>):</w:t>
      </w:r>
      <w:r w:rsidRPr="00202C09">
        <w:rPr>
          <w:rFonts w:cs="Traditional Arabic"/>
          <w:rtl/>
        </w:rPr>
        <w:t xml:space="preserve"> (إذا تعارضت مفسدتان روعي أعظمهما ضررا بارتكاب أخفهما</w:t>
      </w:r>
      <w:r>
        <w:rPr>
          <w:rFonts w:cs="Traditional Arabic"/>
          <w:rtl/>
        </w:rPr>
        <w:t>)،</w:t>
      </w:r>
      <w:r w:rsidRPr="00202C09">
        <w:rPr>
          <w:rFonts w:cs="Traditional Arabic"/>
          <w:rtl/>
        </w:rPr>
        <w:t xml:space="preserve"> وفي المادة رقم (29</w:t>
      </w:r>
      <w:r>
        <w:rPr>
          <w:rFonts w:cs="Traditional Arabic"/>
          <w:rtl/>
        </w:rPr>
        <w:t>):</w:t>
      </w:r>
      <w:r w:rsidRPr="00202C09">
        <w:rPr>
          <w:rFonts w:cs="Traditional Arabic"/>
          <w:rtl/>
        </w:rPr>
        <w:t xml:space="preserve"> (يختار أهون الشرين</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فلا بد من اختيار أهون الشرين: أيهما أعظم شرا استيلاء الروس على أفغانستان وتحويلها إلى بلاد كفر يمنع فيها القرآن والإسلام أم الجهاد مع قوم فيهم ذنوب وأخطاء؟</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يقول ابن تيمية في مجموع الفتاوى</w:t>
      </w:r>
      <w:r w:rsidRPr="00202C09">
        <w:rPr>
          <w:rFonts w:cs="Traditional Arabic" w:hint="cs"/>
          <w:rtl/>
        </w:rPr>
        <w:t xml:space="preserve"> [</w:t>
      </w:r>
      <w:r w:rsidRPr="00202C09">
        <w:rPr>
          <w:rFonts w:cs="Traditional Arabic"/>
          <w:rtl/>
        </w:rPr>
        <w:footnoteReference w:id="67"/>
      </w:r>
      <w:r w:rsidRPr="00202C09">
        <w:rPr>
          <w:rFonts w:cs="Traditional Arabic" w:hint="cs"/>
          <w:rtl/>
        </w:rPr>
        <w:t>]</w:t>
      </w:r>
      <w:r>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ولهذا كان من أصول أهل السنة والجماعة الغزو مع كل بر وفاجر، فإن الله يؤيد هذا الدين بالرجل الفاجر وبأقوام لا خلاق لهم، كما أخبر بذلك النبي ص</w:t>
      </w:r>
      <w:r w:rsidRPr="00202C09">
        <w:rPr>
          <w:rFonts w:cs="Traditional Arabic" w:hint="cs"/>
          <w:rtl/>
        </w:rPr>
        <w:t>لى الله عليه وسلم</w:t>
      </w:r>
      <w:r w:rsidRPr="00202C09">
        <w:rPr>
          <w:rFonts w:cs="Traditional Arabic"/>
          <w:rtl/>
        </w:rPr>
        <w:t>، لأنه إذا لم يتفق الغزو إلا مع الأمراء الفجار أو مع عسكر كثير الفجور فإنه لا بد من أحد أمرين:</w:t>
      </w:r>
      <w:r w:rsidRPr="00202C09">
        <w:rPr>
          <w:rFonts w:cs="Traditional Arabic" w:hint="cs"/>
          <w:rtl/>
        </w:rPr>
        <w:t xml:space="preserve"> </w:t>
      </w:r>
      <w:r w:rsidRPr="00202C09">
        <w:rPr>
          <w:rFonts w:cs="Traditional Arabic"/>
          <w:rtl/>
        </w:rPr>
        <w:t>إما ترك الغزو معهم، فيلزم من ذلك استيلاء الآخرين الذين هم أعظم ضررا في الدين والدنيا، وإما الغزو مع الأمير الفاجر فيحصل بذلك دفع الأفجرين وإقامة أكثر شعائر الإسلام، وإن لم يمكن إقامة جميعها، فهذا هو الواجب في هذه الصورة وكل ما أشبهها، بل كثير من الغزو الحاصل مع الخلفاء الراشدين لم يقع إلا على هذا الوجه، وثبت عن النبي ص</w:t>
      </w:r>
      <w:r w:rsidRPr="00202C09">
        <w:rPr>
          <w:rFonts w:cs="Traditional Arabic" w:hint="cs"/>
          <w:rtl/>
        </w:rPr>
        <w:t>لى الله عليه وسلم</w:t>
      </w:r>
      <w:r w:rsidRPr="00202C09">
        <w:rPr>
          <w:rFonts w:cs="Traditional Arabic"/>
          <w:rtl/>
        </w:rPr>
        <w:t xml:space="preserve">: </w:t>
      </w:r>
      <w:r w:rsidRPr="00202C09">
        <w:rPr>
          <w:rFonts w:cs="Traditional Arabic" w:hint="cs"/>
          <w:rtl/>
        </w:rPr>
        <w:t>(</w:t>
      </w:r>
      <w:r w:rsidRPr="00202C09">
        <w:rPr>
          <w:rFonts w:cs="Traditional Arabic"/>
          <w:rtl/>
        </w:rPr>
        <w:t>الخيل معقود في نواصيها الخير إلى يوم القيامة، الأجر والمغنم</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فما داموا مسلمين يجب القتال معهم، والراية في أفغانستان إسلامية، والهدف المعلن هو إقامة دين الله في الأرض، ولو قاتل المسلمون في فلسطين لما ضاعت فلسطين رغم المفاسد التي كانت في البداية، وقبل أن يفسد الأمر نهائيا ومجيء جورج حبش ونايف حواتمه والأب كبوشي وأمثالهم.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وأما قادة الجهاد الأفغاني فكلهم صائمون مصلون يقيمون الشعائر وينادون بالإسلام.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يجب القتال مع أي قوم مسلمين ما داموا مسلمين مهما كان فسقهم وفجورهم، إذا كان القتال ضد الكفار أو أهل الكتاب أو الملحدين، يقول الشوكاني في نيل الأوطار</w:t>
      </w:r>
      <w:r w:rsidRPr="00202C09">
        <w:rPr>
          <w:rFonts w:cs="Traditional Arabic" w:hint="cs"/>
          <w:rtl/>
        </w:rPr>
        <w:t xml:space="preserve"> [</w:t>
      </w:r>
      <w:r w:rsidRPr="00202C09">
        <w:rPr>
          <w:rFonts w:cs="Traditional Arabic"/>
          <w:rtl/>
        </w:rPr>
        <w:footnoteReference w:id="68"/>
      </w:r>
      <w:r w:rsidRPr="00202C09">
        <w:rPr>
          <w:rFonts w:cs="Traditional Arabic" w:hint="cs"/>
          <w:rtl/>
        </w:rPr>
        <w:t>]</w:t>
      </w:r>
      <w:r>
        <w:rPr>
          <w:rFonts w:cs="Traditional Arabic" w:hint="cs"/>
          <w:rtl/>
        </w:rPr>
        <w:t>:</w:t>
      </w:r>
      <w:r w:rsidRPr="00202C09">
        <w:rPr>
          <w:rFonts w:cs="Traditional Arabic"/>
          <w:rtl/>
        </w:rPr>
        <w:t xml:space="preserve"> (وتجوز الإستعانة بالفساق على الكفار إجماعا</w:t>
      </w:r>
      <w:r>
        <w:rPr>
          <w:rFonts w:cs="Traditional Arabic"/>
          <w:rtl/>
        </w:rPr>
        <w:t>).</w:t>
      </w:r>
    </w:p>
    <w:p w:rsidR="004D1D38" w:rsidRPr="009B06F6" w:rsidRDefault="004D1D38" w:rsidP="004D1D38">
      <w:pPr>
        <w:spacing w:before="100" w:beforeAutospacing="1" w:after="100" w:afterAutospacing="1" w:line="192" w:lineRule="auto"/>
        <w:ind w:firstLine="567"/>
        <w:jc w:val="both"/>
        <w:rPr>
          <w:rFonts w:cs="Traditional Arabic" w:hint="cs"/>
          <w:b/>
          <w:bCs/>
          <w:u w:val="single"/>
        </w:rPr>
      </w:pPr>
      <w:r w:rsidRPr="009B06F6">
        <w:rPr>
          <w:rFonts w:cs="Traditional Arabic"/>
          <w:b/>
          <w:bCs/>
          <w:u w:val="single"/>
          <w:rtl/>
        </w:rPr>
        <w:t>السؤال السادس: هل نستعين بالمشركين إذا كنا في حالة ضعف؟</w:t>
      </w:r>
    </w:p>
    <w:p w:rsidR="004D1D38"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يرى بعض الناس الإستعانة بأمريكا وبالدول الغربية في الجهاد الأفغاني. والإستعانة بروسيا ضد اليهود في فلسطين،</w:t>
      </w:r>
      <w:r w:rsidRPr="00202C09">
        <w:rPr>
          <w:rFonts w:cs="Traditional Arabic" w:hint="cs"/>
          <w:rtl/>
        </w:rPr>
        <w:t xml:space="preserve"> </w:t>
      </w:r>
      <w:r w:rsidRPr="00202C09">
        <w:rPr>
          <w:rFonts w:cs="Traditional Arabic"/>
          <w:rtl/>
        </w:rPr>
        <w:t>وهذا النوع من الإستعانة حرام باتفاق الفقهاء وتضييع لهدف الجهاد نهائيا، وفي المسألة أحاديث متعارضة، فمن الأحاديث المانعة للإستعانة:</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1) </w:t>
      </w:r>
      <w:r w:rsidRPr="00202C09">
        <w:rPr>
          <w:rFonts w:cs="Traditional Arabic"/>
          <w:rtl/>
        </w:rPr>
        <w:t>حديث في صحيح مسلم</w:t>
      </w:r>
      <w:r w:rsidRPr="00202C09">
        <w:rPr>
          <w:rFonts w:cs="Traditional Arabic" w:hint="cs"/>
          <w:rtl/>
        </w:rPr>
        <w:t>:</w:t>
      </w:r>
      <w:r w:rsidRPr="00202C09">
        <w:rPr>
          <w:rFonts w:cs="Traditional Arabic"/>
          <w:rtl/>
        </w:rPr>
        <w:t xml:space="preserve"> قوله صلى الله عليه وسلم لمشرك يوم بدر: </w:t>
      </w:r>
      <w:r w:rsidRPr="00202C09">
        <w:rPr>
          <w:rFonts w:cs="Traditional Arabic" w:hint="cs"/>
          <w:rtl/>
        </w:rPr>
        <w:t>(</w:t>
      </w:r>
      <w:r w:rsidRPr="00202C09">
        <w:rPr>
          <w:rFonts w:cs="Traditional Arabic"/>
          <w:rtl/>
        </w:rPr>
        <w:t>فارجع فلن أستعين بمشرك</w:t>
      </w:r>
      <w:r>
        <w:rPr>
          <w:rFonts w:cs="Traditional Arabic" w:hint="cs"/>
          <w:rtl/>
        </w:rPr>
        <w:t xml:space="preserve">) </w:t>
      </w:r>
      <w:r w:rsidRPr="00202C09">
        <w:rPr>
          <w:rFonts w:cs="Traditional Arabic" w:hint="cs"/>
          <w:rtl/>
        </w:rPr>
        <w:t>[</w:t>
      </w:r>
      <w:r w:rsidRPr="00202C09">
        <w:rPr>
          <w:rFonts w:cs="Traditional Arabic"/>
          <w:rtl/>
        </w:rPr>
        <w:footnoteReference w:id="69"/>
      </w:r>
      <w:r w:rsidRPr="00202C09">
        <w:rPr>
          <w:rFonts w:cs="Traditional Arabic" w:hint="cs"/>
          <w:rtl/>
        </w:rPr>
        <w:t>]</w:t>
      </w:r>
      <w:r w:rsidRPr="00202C09">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rPr>
      </w:pPr>
      <w:r>
        <w:rPr>
          <w:rFonts w:cs="Traditional Arabic" w:hint="cs"/>
          <w:rtl/>
        </w:rPr>
        <w:t xml:space="preserve">2) </w:t>
      </w:r>
      <w:r w:rsidRPr="00202C09">
        <w:rPr>
          <w:rFonts w:cs="Traditional Arabic"/>
          <w:rtl/>
        </w:rPr>
        <w:t>حديث آخر: إنا لا نستعين بالمشركين على المشركين</w:t>
      </w:r>
      <w:r w:rsidRPr="00202C09">
        <w:rPr>
          <w:rFonts w:cs="Traditional Arabic" w:hint="cs"/>
          <w:rtl/>
        </w:rPr>
        <w:t xml:space="preserve"> [</w:t>
      </w:r>
      <w:r w:rsidRPr="00202C09">
        <w:rPr>
          <w:rFonts w:cs="Traditional Arabic"/>
          <w:rtl/>
        </w:rPr>
        <w:footnoteReference w:id="70"/>
      </w:r>
      <w:r w:rsidRPr="00202C09">
        <w:rPr>
          <w:rFonts w:cs="Traditional Arabic" w:hint="cs"/>
          <w:rtl/>
        </w:rPr>
        <w:t>]</w:t>
      </w:r>
      <w:r w:rsidRPr="00202C09">
        <w:rPr>
          <w:rFonts w:cs="Traditional Arabic"/>
          <w:rtl/>
        </w:rPr>
        <w:t>. وهنالك نص صحيح أن صفوان بن أمية قاتل مع رسول الله صلى الله عليه وسلم وهو كافر.</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النووي في تهذيب الأسماء واللغات</w:t>
      </w:r>
      <w:r w:rsidRPr="00202C09">
        <w:rPr>
          <w:rFonts w:cs="Traditional Arabic" w:hint="cs"/>
          <w:rtl/>
        </w:rPr>
        <w:t xml:space="preserve"> [</w:t>
      </w:r>
      <w:r w:rsidRPr="00202C09">
        <w:rPr>
          <w:rFonts w:cs="Traditional Arabic"/>
          <w:rtl/>
        </w:rPr>
        <w:footnoteReference w:id="71"/>
      </w:r>
      <w:r w:rsidRPr="00202C09">
        <w:rPr>
          <w:rFonts w:cs="Traditional Arabic" w:hint="cs"/>
          <w:rtl/>
        </w:rPr>
        <w:t>]</w:t>
      </w:r>
      <w:r>
        <w:rPr>
          <w:rFonts w:cs="Traditional Arabic" w:hint="cs"/>
          <w:rtl/>
        </w:rPr>
        <w:t>:</w:t>
      </w:r>
      <w:r w:rsidRPr="00202C09">
        <w:rPr>
          <w:rFonts w:cs="Traditional Arabic"/>
          <w:rtl/>
        </w:rPr>
        <w:t xml:space="preserve"> (صفوان بن أمية شهد حنينا مع النبي صلى الله عليه وسلم كافرا</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وقد استعار رسول الله صلى الله عليه وسلم يوم حنين دروع صفوان بن أمية وقال له ص</w:t>
      </w:r>
      <w:r w:rsidRPr="00202C09">
        <w:rPr>
          <w:rFonts w:cs="Traditional Arabic" w:hint="cs"/>
          <w:rtl/>
        </w:rPr>
        <w:t>لى الله عليه وسلم</w:t>
      </w:r>
      <w:r w:rsidRPr="00202C09">
        <w:rPr>
          <w:rFonts w:cs="Traditional Arabic"/>
          <w:rtl/>
        </w:rPr>
        <w:t xml:space="preserve">: </w:t>
      </w:r>
      <w:r w:rsidRPr="00202C09">
        <w:rPr>
          <w:rFonts w:cs="Traditional Arabic" w:hint="cs"/>
          <w:rtl/>
        </w:rPr>
        <w:t>(</w:t>
      </w:r>
      <w:r w:rsidRPr="00202C09">
        <w:rPr>
          <w:rFonts w:cs="Traditional Arabic"/>
          <w:rtl/>
        </w:rPr>
        <w:t>عارية مؤداة</w:t>
      </w:r>
      <w:r>
        <w:rPr>
          <w:rFonts w:cs="Traditional Arabic" w:hint="cs"/>
          <w:rtl/>
        </w:rPr>
        <w:t xml:space="preserve">) </w:t>
      </w:r>
      <w:r w:rsidRPr="00202C09">
        <w:rPr>
          <w:rFonts w:cs="Traditional Arabic" w:hint="cs"/>
          <w:rtl/>
        </w:rPr>
        <w:t>[</w:t>
      </w:r>
      <w:r w:rsidRPr="00202C09">
        <w:rPr>
          <w:rFonts w:cs="Traditional Arabic"/>
          <w:rtl/>
        </w:rPr>
        <w:footnoteReference w:id="72"/>
      </w:r>
      <w:r w:rsidRPr="00202C09">
        <w:rPr>
          <w:rFonts w:cs="Traditional Arabic" w:hint="cs"/>
          <w:rtl/>
        </w:rPr>
        <w:t>]</w:t>
      </w:r>
      <w:r w:rsidRPr="00202C09">
        <w:rPr>
          <w:rFonts w:cs="Traditional Arabic"/>
          <w:rtl/>
        </w:rPr>
        <w:t>. وثبت عند أهل السير</w:t>
      </w:r>
      <w:r w:rsidRPr="00202C09">
        <w:rPr>
          <w:rFonts w:cs="Traditional Arabic" w:hint="cs"/>
          <w:rtl/>
        </w:rPr>
        <w:t>؛</w:t>
      </w:r>
      <w:r w:rsidRPr="00202C09">
        <w:rPr>
          <w:rFonts w:cs="Traditional Arabic"/>
          <w:rtl/>
        </w:rPr>
        <w:t xml:space="preserve"> أن قزمان خرج مع النبي صلى الله عليه وسلم يوم أحد وقتل ثلاثة من حملة لواء المشركين وقال صلى الله عليه وسلم عن قزمان: </w:t>
      </w:r>
      <w:r w:rsidRPr="00202C09">
        <w:rPr>
          <w:rFonts w:cs="Traditional Arabic" w:hint="cs"/>
          <w:rtl/>
        </w:rPr>
        <w:t>(</w:t>
      </w:r>
      <w:r w:rsidRPr="00202C09">
        <w:rPr>
          <w:rFonts w:cs="Traditional Arabic"/>
          <w:rtl/>
        </w:rPr>
        <w:t>إن الله ليأزر هذا الدين بالرجل الفاجر</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وبناء على هذا التعارض فقد اختلف الفقهاء في الجمع بين الأحاديث منها</w:t>
      </w:r>
      <w:r w:rsidRPr="00202C09">
        <w:rPr>
          <w:rFonts w:cs="Traditional Arabic" w:hint="cs"/>
          <w:rtl/>
        </w:rPr>
        <w:t>؛</w:t>
      </w:r>
      <w:r w:rsidRPr="00202C09">
        <w:rPr>
          <w:rFonts w:cs="Traditional Arabic"/>
          <w:rtl/>
        </w:rPr>
        <w:t xml:space="preserve"> أن الإستعانة بالمشركين كانت ممنوعة ثم رخص فيها</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قال الحافظ في التلخيص: </w:t>
      </w:r>
      <w:r w:rsidRPr="00202C09">
        <w:rPr>
          <w:rFonts w:cs="Traditional Arabic" w:hint="cs"/>
          <w:rtl/>
        </w:rPr>
        <w:t>(</w:t>
      </w:r>
      <w:r w:rsidRPr="00202C09">
        <w:rPr>
          <w:rFonts w:cs="Traditional Arabic"/>
          <w:rtl/>
        </w:rPr>
        <w:t>وهذا أقر بها وعليه نص الشافعي</w:t>
      </w:r>
      <w:r>
        <w:rPr>
          <w:rFonts w:cs="Traditional Arabic" w:hint="cs"/>
          <w:rtl/>
        </w:rPr>
        <w:t xml:space="preserve">) </w:t>
      </w:r>
      <w:r w:rsidRPr="00202C09">
        <w:rPr>
          <w:rFonts w:cs="Traditional Arabic" w:hint="cs"/>
          <w:rtl/>
        </w:rPr>
        <w:t>[</w:t>
      </w:r>
      <w:r w:rsidRPr="00202C09">
        <w:rPr>
          <w:rFonts w:cs="Traditional Arabic"/>
          <w:rtl/>
        </w:rPr>
        <w:footnoteReference w:id="73"/>
      </w:r>
      <w:r w:rsidRPr="00202C09">
        <w:rPr>
          <w:rFonts w:cs="Traditional Arabic" w:hint="cs"/>
          <w:rtl/>
        </w:rPr>
        <w:t>].</w:t>
      </w:r>
    </w:p>
    <w:p w:rsidR="004D1D38" w:rsidRDefault="004D1D38" w:rsidP="004D1D38">
      <w:pPr>
        <w:spacing w:before="100" w:beforeAutospacing="1" w:after="100" w:afterAutospacing="1" w:line="192" w:lineRule="auto"/>
        <w:ind w:firstLine="567"/>
        <w:jc w:val="both"/>
        <w:rPr>
          <w:rFonts w:cs="Traditional Arabic" w:hint="cs"/>
          <w:b/>
          <w:bCs/>
          <w:u w:val="single"/>
          <w:rtl/>
        </w:rPr>
      </w:pPr>
      <w:r w:rsidRPr="009B06F6">
        <w:rPr>
          <w:rFonts w:cs="Traditional Arabic"/>
          <w:b/>
          <w:bCs/>
          <w:u w:val="single"/>
          <w:rtl/>
        </w:rPr>
        <w:t>وقد اتفق الفقهاء الأربعة على جواز الإستعانة بالكفار بشروط:</w:t>
      </w:r>
    </w:p>
    <w:p w:rsidR="004D1D38" w:rsidRDefault="004D1D38" w:rsidP="004D1D38">
      <w:pPr>
        <w:spacing w:before="100" w:beforeAutospacing="1" w:after="100" w:afterAutospacing="1" w:line="192" w:lineRule="auto"/>
        <w:ind w:firstLine="567"/>
        <w:jc w:val="both"/>
        <w:rPr>
          <w:rFonts w:cs="Traditional Arabic" w:hint="cs"/>
          <w:rtl/>
        </w:rPr>
      </w:pPr>
      <w:r w:rsidRPr="009B06F6">
        <w:rPr>
          <w:rFonts w:cs="Traditional Arabic" w:hint="cs"/>
          <w:rtl/>
        </w:rPr>
        <w:t xml:space="preserve">1) </w:t>
      </w:r>
      <w:r w:rsidRPr="009B06F6">
        <w:rPr>
          <w:rFonts w:cs="Traditional Arabic"/>
          <w:rtl/>
        </w:rPr>
        <w:t>أن يكون حكم الإسلام هو الظاهر، أي يكون المسلمون أقوى من مجموع المشركين الذين استعانوا بهم والمشركين الذين يقاتلونهم، بحيث لو اتفق الكفار جميعا غلبهم المسلمون.</w:t>
      </w:r>
    </w:p>
    <w:p w:rsidR="004D1D38" w:rsidRDefault="004D1D38" w:rsidP="004D1D38">
      <w:pPr>
        <w:spacing w:before="100" w:beforeAutospacing="1" w:after="100" w:afterAutospacing="1" w:line="192" w:lineRule="auto"/>
        <w:ind w:firstLine="567"/>
        <w:jc w:val="both"/>
        <w:rPr>
          <w:rFonts w:cs="Traditional Arabic" w:hint="cs"/>
          <w:rtl/>
        </w:rPr>
      </w:pPr>
      <w:r>
        <w:rPr>
          <w:rFonts w:cs="Traditional Arabic" w:hint="cs"/>
          <w:rtl/>
        </w:rPr>
        <w:t xml:space="preserve">2) </w:t>
      </w:r>
      <w:r w:rsidRPr="00202C09">
        <w:rPr>
          <w:rFonts w:cs="Traditional Arabic"/>
          <w:rtl/>
        </w:rPr>
        <w:t>أن يكون الكافر حسن الظن بالمسلمين وتؤمن خيانتهم، ويعرف ذلك من خلال معاملته.</w:t>
      </w:r>
    </w:p>
    <w:p w:rsidR="004D1D38" w:rsidRPr="00202C09" w:rsidRDefault="004D1D38" w:rsidP="004D1D38">
      <w:pPr>
        <w:spacing w:before="100" w:beforeAutospacing="1" w:after="100" w:afterAutospacing="1" w:line="192" w:lineRule="auto"/>
        <w:ind w:firstLine="567"/>
        <w:jc w:val="both"/>
        <w:rPr>
          <w:rFonts w:cs="Traditional Arabic" w:hint="cs"/>
        </w:rPr>
      </w:pPr>
      <w:r>
        <w:rPr>
          <w:rFonts w:cs="Traditional Arabic" w:hint="cs"/>
          <w:rtl/>
        </w:rPr>
        <w:t xml:space="preserve">3) </w:t>
      </w:r>
      <w:r w:rsidRPr="00202C09">
        <w:rPr>
          <w:rFonts w:cs="Traditional Arabic"/>
          <w:rtl/>
        </w:rPr>
        <w:t>أن يكون المسلمون بحاجة إلى الكافر أو الكفار المستعان بهم.</w:t>
      </w:r>
    </w:p>
    <w:p w:rsidR="004D1D38" w:rsidRPr="009B06F6" w:rsidRDefault="004D1D38" w:rsidP="004D1D38">
      <w:pPr>
        <w:spacing w:before="100" w:beforeAutospacing="1" w:after="100" w:afterAutospacing="1" w:line="192" w:lineRule="auto"/>
        <w:ind w:firstLine="567"/>
        <w:jc w:val="both"/>
        <w:rPr>
          <w:rFonts w:cs="Traditional Arabic" w:hint="cs"/>
          <w:b/>
          <w:bCs/>
          <w:u w:val="single"/>
          <w:rtl/>
        </w:rPr>
      </w:pPr>
      <w:r w:rsidRPr="009B06F6">
        <w:rPr>
          <w:rFonts w:cs="Traditional Arabic"/>
          <w:b/>
          <w:bCs/>
          <w:u w:val="single"/>
          <w:rtl/>
        </w:rPr>
        <w:t>أ</w:t>
      </w:r>
      <w:r w:rsidRPr="009B06F6">
        <w:rPr>
          <w:rFonts w:cs="Traditional Arabic" w:hint="cs"/>
          <w:b/>
          <w:bCs/>
          <w:u w:val="single"/>
          <w:rtl/>
        </w:rPr>
        <w:t>)</w:t>
      </w:r>
      <w:r w:rsidRPr="009B06F6">
        <w:rPr>
          <w:rFonts w:cs="Traditional Arabic"/>
          <w:b/>
          <w:bCs/>
          <w:u w:val="single"/>
          <w:rtl/>
        </w:rPr>
        <w:t xml:space="preserve"> رأي الحنفية: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محمد بن الحسن</w:t>
      </w:r>
      <w:r w:rsidRPr="00202C09">
        <w:rPr>
          <w:rFonts w:cs="Traditional Arabic" w:hint="cs"/>
          <w:rtl/>
        </w:rPr>
        <w:t xml:space="preserve"> [</w:t>
      </w:r>
      <w:r w:rsidRPr="00202C09">
        <w:rPr>
          <w:rFonts w:cs="Traditional Arabic"/>
          <w:rtl/>
        </w:rPr>
        <w:footnoteReference w:id="74"/>
      </w:r>
      <w:r w:rsidRPr="00202C09">
        <w:rPr>
          <w:rFonts w:cs="Traditional Arabic" w:hint="cs"/>
          <w:rtl/>
        </w:rPr>
        <w:t>]</w:t>
      </w:r>
      <w:r>
        <w:rPr>
          <w:rFonts w:cs="Traditional Arabic" w:hint="cs"/>
          <w:rtl/>
        </w:rPr>
        <w:t>:</w:t>
      </w:r>
      <w:r w:rsidRPr="00202C09">
        <w:rPr>
          <w:rFonts w:cs="Traditional Arabic"/>
          <w:rtl/>
        </w:rPr>
        <w:t xml:space="preserve"> (لا بأس بأن يستعين المسلمون بأهل الشرك على أهل الشرك إذا كان حكم الإسلام هو الغالب</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وقال الجصاص</w:t>
      </w:r>
      <w:r w:rsidRPr="00202C09">
        <w:rPr>
          <w:rFonts w:cs="Traditional Arabic" w:hint="cs"/>
          <w:rtl/>
        </w:rPr>
        <w:t xml:space="preserve"> [</w:t>
      </w:r>
      <w:r w:rsidRPr="00202C09">
        <w:rPr>
          <w:rFonts w:cs="Traditional Arabic"/>
          <w:rtl/>
        </w:rPr>
        <w:footnoteReference w:id="75"/>
      </w:r>
      <w:r w:rsidRPr="00202C09">
        <w:rPr>
          <w:rFonts w:cs="Traditional Arabic" w:hint="cs"/>
          <w:rtl/>
        </w:rPr>
        <w:t>]</w:t>
      </w:r>
      <w:r>
        <w:rPr>
          <w:rFonts w:cs="Traditional Arabic" w:hint="cs"/>
          <w:rtl/>
        </w:rPr>
        <w:t>:</w:t>
      </w:r>
      <w:r w:rsidRPr="00202C09">
        <w:rPr>
          <w:rFonts w:cs="Traditional Arabic"/>
          <w:rtl/>
        </w:rPr>
        <w:t xml:space="preserve"> (قال أصحابنا: لا بأس بالإستعانة بالمشركين على قتال غيرهم من المشركين إذا كانوا متى ظهروا كان حكم الإسلام هو الظاهر</w:t>
      </w:r>
      <w:r>
        <w:rPr>
          <w:rFonts w:cs="Traditional Arabic"/>
          <w:rtl/>
        </w:rPr>
        <w:t>).</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ب) المالكية: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ابن القاسم</w:t>
      </w:r>
      <w:r w:rsidRPr="00202C09">
        <w:rPr>
          <w:rFonts w:cs="Traditional Arabic" w:hint="cs"/>
          <w:rtl/>
        </w:rPr>
        <w:t xml:space="preserve"> [</w:t>
      </w:r>
      <w:r w:rsidRPr="00202C09">
        <w:rPr>
          <w:rFonts w:cs="Traditional Arabic"/>
          <w:rtl/>
        </w:rPr>
        <w:footnoteReference w:id="76"/>
      </w:r>
      <w:r w:rsidRPr="00202C09">
        <w:rPr>
          <w:rFonts w:cs="Traditional Arabic" w:hint="cs"/>
          <w:rtl/>
        </w:rPr>
        <w:t>]</w:t>
      </w:r>
      <w:r>
        <w:rPr>
          <w:rFonts w:cs="Traditional Arabic" w:hint="cs"/>
          <w:rtl/>
        </w:rPr>
        <w:t>:</w:t>
      </w:r>
      <w:r w:rsidRPr="00202C09">
        <w:rPr>
          <w:rFonts w:cs="Traditional Arabic" w:hint="cs"/>
          <w:rtl/>
        </w:rPr>
        <w:t xml:space="preserve"> (</w:t>
      </w:r>
      <w:r w:rsidRPr="00202C09">
        <w:rPr>
          <w:rFonts w:cs="Traditional Arabic"/>
          <w:rtl/>
        </w:rPr>
        <w:t>ولا أرى أن يستعينوا بهم يقاتلون معهم إلا أن يكون نواتيه أو خدما، فلا أرى بذلك بأس</w:t>
      </w:r>
      <w:r w:rsidRPr="00202C09">
        <w:rPr>
          <w:rFonts w:cs="Traditional Arabic" w:hint="cs"/>
          <w:rtl/>
        </w:rPr>
        <w:t>ا</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وقال مالك</w:t>
      </w:r>
      <w:r w:rsidRPr="00202C09">
        <w:rPr>
          <w:rFonts w:cs="Traditional Arabic" w:hint="cs"/>
          <w:rtl/>
        </w:rPr>
        <w:t xml:space="preserve"> [</w:t>
      </w:r>
      <w:r w:rsidRPr="00202C09">
        <w:rPr>
          <w:rFonts w:cs="Traditional Arabic"/>
          <w:rtl/>
        </w:rPr>
        <w:footnoteReference w:id="77"/>
      </w:r>
      <w:r w:rsidRPr="00202C09">
        <w:rPr>
          <w:rFonts w:cs="Traditional Arabic" w:hint="cs"/>
          <w:rtl/>
        </w:rPr>
        <w:t>]</w:t>
      </w:r>
      <w:r>
        <w:rPr>
          <w:rFonts w:cs="Traditional Arabic" w:hint="cs"/>
          <w:rtl/>
        </w:rPr>
        <w:t>:</w:t>
      </w:r>
      <w:r w:rsidRPr="00202C09">
        <w:rPr>
          <w:rFonts w:cs="Traditional Arabic" w:hint="cs"/>
          <w:rtl/>
        </w:rPr>
        <w:t xml:space="preserve"> (</w:t>
      </w:r>
      <w:r w:rsidRPr="00202C09">
        <w:rPr>
          <w:rFonts w:cs="Traditional Arabic"/>
          <w:rtl/>
        </w:rPr>
        <w:t>لا أرى أن يستعان بالمشركين على المشركين إلا أن يكونوا خدما</w:t>
      </w:r>
      <w:r>
        <w:rPr>
          <w:rFonts w:cs="Traditional Arabic"/>
          <w:rtl/>
        </w:rPr>
        <w:t>).</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ج) الشافعية: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ق</w:t>
      </w:r>
      <w:r w:rsidRPr="00202C09">
        <w:rPr>
          <w:rFonts w:cs="Traditional Arabic"/>
          <w:rtl/>
        </w:rPr>
        <w:t>ال الرملي</w:t>
      </w:r>
      <w:r w:rsidRPr="00202C09">
        <w:rPr>
          <w:rFonts w:cs="Traditional Arabic" w:hint="cs"/>
          <w:rtl/>
        </w:rPr>
        <w:t xml:space="preserve"> [</w:t>
      </w:r>
      <w:r w:rsidRPr="00202C09">
        <w:rPr>
          <w:rFonts w:cs="Traditional Arabic"/>
          <w:rtl/>
        </w:rPr>
        <w:footnoteReference w:id="78"/>
      </w:r>
      <w:r w:rsidRPr="00202C09">
        <w:rPr>
          <w:rFonts w:cs="Traditional Arabic" w:hint="cs"/>
          <w:rtl/>
        </w:rPr>
        <w:t>]</w:t>
      </w:r>
      <w:r>
        <w:rPr>
          <w:rFonts w:cs="Traditional Arabic" w:hint="cs"/>
          <w:rtl/>
        </w:rPr>
        <w:t>:</w:t>
      </w:r>
      <w:r w:rsidRPr="00202C09">
        <w:rPr>
          <w:rFonts w:cs="Traditional Arabic" w:hint="cs"/>
          <w:rtl/>
        </w:rPr>
        <w:t xml:space="preserve"> </w:t>
      </w:r>
      <w:r w:rsidRPr="00202C09">
        <w:rPr>
          <w:rFonts w:cs="Traditional Arabic"/>
          <w:rtl/>
        </w:rPr>
        <w:t>(وللإمام أو نائبه الإستعانة بكفار ولو أهل حرب كأن يعرف حسن رأيهم فينا، ويشترط لجواز الإستعانة احتياجنا له لنحو خدمة أو قتال لقلتنا</w:t>
      </w:r>
      <w:r>
        <w:rPr>
          <w:rFonts w:cs="Traditional Arabic"/>
          <w:rtl/>
        </w:rPr>
        <w:t>).</w:t>
      </w:r>
    </w:p>
    <w:p w:rsidR="004D1D38" w:rsidRPr="009B06F6" w:rsidRDefault="004D1D38" w:rsidP="004D1D38">
      <w:pPr>
        <w:spacing w:before="100" w:beforeAutospacing="1" w:after="100" w:afterAutospacing="1" w:line="192" w:lineRule="auto"/>
        <w:ind w:firstLine="567"/>
        <w:jc w:val="both"/>
        <w:rPr>
          <w:rFonts w:cs="Traditional Arabic"/>
          <w:b/>
          <w:bCs/>
          <w:u w:val="single"/>
        </w:rPr>
      </w:pPr>
      <w:r w:rsidRPr="009B06F6">
        <w:rPr>
          <w:rFonts w:cs="Traditional Arabic"/>
          <w:b/>
          <w:bCs/>
          <w:u w:val="single"/>
          <w:rtl/>
        </w:rPr>
        <w:t>د</w:t>
      </w:r>
      <w:r w:rsidRPr="009B06F6">
        <w:rPr>
          <w:rFonts w:cs="Traditional Arabic" w:hint="cs"/>
          <w:b/>
          <w:bCs/>
          <w:u w:val="single"/>
          <w:rtl/>
        </w:rPr>
        <w:t>)</w:t>
      </w:r>
      <w:r w:rsidRPr="009B06F6">
        <w:rPr>
          <w:rFonts w:cs="Traditional Arabic"/>
          <w:b/>
          <w:bCs/>
          <w:u w:val="single"/>
          <w:rtl/>
        </w:rPr>
        <w:t xml:space="preserve"> الحنبلية: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ابن قدامة</w:t>
      </w:r>
      <w:r w:rsidRPr="00202C09">
        <w:rPr>
          <w:rFonts w:cs="Traditional Arabic" w:hint="cs"/>
          <w:rtl/>
        </w:rPr>
        <w:t xml:space="preserve"> [</w:t>
      </w:r>
      <w:r w:rsidRPr="00202C09">
        <w:rPr>
          <w:rFonts w:cs="Traditional Arabic"/>
          <w:rtl/>
        </w:rPr>
        <w:footnoteReference w:id="79"/>
      </w:r>
      <w:r w:rsidRPr="00202C09">
        <w:rPr>
          <w:rFonts w:cs="Traditional Arabic" w:hint="cs"/>
          <w:rtl/>
        </w:rPr>
        <w:t>] (</w:t>
      </w:r>
      <w:r w:rsidRPr="00202C09">
        <w:rPr>
          <w:rFonts w:cs="Traditional Arabic"/>
          <w:rtl/>
        </w:rPr>
        <w:t>وعن أحمد ما يدل على جواز الإستعانة بالمشرك، بل روي عن أحمد أنه يسهم للكافر من الغنائم إذا غزا مع الإمام خلافا للجمهور الذين لا يسهمون له</w:t>
      </w:r>
      <w:r>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كثير من الكتاب يخطئون عندما يكتبون عن جواز السلم ويستشهدون بالنصوص القرآنية دون معرفة المراحل التاريخية للنصوص، فلا بد من معرفة التدرج في النصوص الجهادية في القرآن حتى نزلت آية السيف في سورة التوبة:</w:t>
      </w:r>
      <w:r w:rsidRPr="00202C09">
        <w:rPr>
          <w:rFonts w:cs="Traditional Arabic" w:hint="cs"/>
          <w:rtl/>
        </w:rPr>
        <w:t xml:space="preserve"> {</w:t>
      </w:r>
      <w:r w:rsidRPr="00202C09">
        <w:rPr>
          <w:rFonts w:cs="Traditional Arabic"/>
          <w:rtl/>
        </w:rPr>
        <w:t>وقاتلوا المشركين كافة كما يقاتلونكم كافة واعلموا أن الله مع المتقين}</w:t>
      </w:r>
      <w:r w:rsidRPr="00202C09">
        <w:rPr>
          <w:rFonts w:cs="Traditional Arabic" w:hint="cs"/>
          <w:rtl/>
        </w:rPr>
        <w:t>، {</w:t>
      </w:r>
      <w:r w:rsidRPr="00202C09">
        <w:rPr>
          <w:rFonts w:cs="Traditional Arabic"/>
          <w:rtl/>
        </w:rPr>
        <w:t>فاقتلوا المشركين حيث وجدتموهم وخذوهم واحصروهم واقعدوا لهم كل مرصد}</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فقد قرر ابن القيم في زاد المعاد أن الجهاد كان محرما في مكة المكرمة، ثم مأذونا فيه عند الهجرة، ثم مأمورا به مع من بادأهم بالقتال، ثم مأمورا مع المشركين كافة.</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ويقو</w:t>
      </w:r>
      <w:r w:rsidRPr="00202C09">
        <w:rPr>
          <w:rFonts w:cs="Traditional Arabic" w:hint="cs"/>
          <w:rtl/>
        </w:rPr>
        <w:t>ل</w:t>
      </w:r>
      <w:r w:rsidRPr="00202C09">
        <w:rPr>
          <w:rFonts w:cs="Traditional Arabic"/>
          <w:rtl/>
        </w:rPr>
        <w:t xml:space="preserve"> ابن عابدين</w:t>
      </w:r>
      <w:r w:rsidRPr="00202C09">
        <w:rPr>
          <w:rFonts w:cs="Traditional Arabic" w:hint="cs"/>
          <w:rtl/>
        </w:rPr>
        <w:t xml:space="preserve"> [</w:t>
      </w:r>
      <w:r w:rsidRPr="00202C09">
        <w:rPr>
          <w:rFonts w:cs="Traditional Arabic"/>
          <w:rtl/>
        </w:rPr>
        <w:footnoteReference w:id="80"/>
      </w:r>
      <w:r w:rsidRPr="00202C09">
        <w:rPr>
          <w:rFonts w:cs="Traditional Arabic" w:hint="cs"/>
          <w:rtl/>
        </w:rPr>
        <w:t>]</w:t>
      </w:r>
      <w:r>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إعلم أن الأمر بالقتال نزل مرتبا فقد كان رسول الله صلى الله عليه وسلم مأمورا أولا بالتبليغ والإعراض</w:t>
      </w:r>
      <w:r w:rsidRPr="00202C09">
        <w:rPr>
          <w:rFonts w:cs="Traditional Arabic" w:hint="cs"/>
          <w:rtl/>
        </w:rPr>
        <w:t xml:space="preserve">، </w:t>
      </w:r>
      <w:r w:rsidRPr="00202C09">
        <w:rPr>
          <w:rFonts w:cs="Traditional Arabic"/>
          <w:rtl/>
        </w:rPr>
        <w:t>يقول تعالى:</w:t>
      </w:r>
      <w:r w:rsidRPr="00202C09">
        <w:rPr>
          <w:rFonts w:cs="Traditional Arabic" w:hint="cs"/>
          <w:rtl/>
        </w:rPr>
        <w:t xml:space="preserve"> {</w:t>
      </w:r>
      <w:r w:rsidRPr="00202C09">
        <w:rPr>
          <w:rFonts w:cs="Traditional Arabic"/>
          <w:rtl/>
        </w:rPr>
        <w:t>فاصدع بما تؤمر وأعرض عن المشركين}</w:t>
      </w:r>
      <w:r w:rsidRPr="00202C09">
        <w:rPr>
          <w:rFonts w:cs="Traditional Arabic" w:hint="cs"/>
          <w:rtl/>
        </w:rPr>
        <w:t xml:space="preserve">، </w:t>
      </w:r>
      <w:r w:rsidRPr="00202C09">
        <w:rPr>
          <w:rFonts w:cs="Traditional Arabic"/>
          <w:rtl/>
        </w:rPr>
        <w:t>ثم بالمجادلة بالأحسن</w:t>
      </w:r>
      <w:r w:rsidRPr="00202C09">
        <w:rPr>
          <w:rFonts w:cs="Traditional Arabic" w:hint="cs"/>
          <w:rtl/>
        </w:rPr>
        <w:t>، {</w:t>
      </w:r>
      <w:r w:rsidRPr="00202C09">
        <w:rPr>
          <w:rFonts w:cs="Traditional Arabic"/>
          <w:rtl/>
        </w:rPr>
        <w:t>أدع إلى سبيل ربك بالحكمة والموعظة الحسنة وجادلهم بالتي هي أحسن}</w:t>
      </w:r>
      <w:r w:rsidRPr="00202C09">
        <w:rPr>
          <w:rFonts w:cs="Traditional Arabic" w:hint="cs"/>
          <w:rtl/>
        </w:rPr>
        <w:t xml:space="preserve">، </w:t>
      </w:r>
      <w:r w:rsidRPr="00202C09">
        <w:rPr>
          <w:rFonts w:cs="Traditional Arabic"/>
          <w:rtl/>
        </w:rPr>
        <w:t>ثم أذن لهم بالقتال</w:t>
      </w:r>
      <w:r w:rsidRPr="00202C09">
        <w:rPr>
          <w:rFonts w:cs="Traditional Arabic" w:hint="cs"/>
          <w:rtl/>
        </w:rPr>
        <w:t>، {</w:t>
      </w:r>
      <w:r w:rsidRPr="00202C09">
        <w:rPr>
          <w:rFonts w:cs="Traditional Arabic"/>
          <w:rtl/>
        </w:rPr>
        <w:t>أذن للذين يقاتلون بأنهم ظلموا وإن الله على نصرهم لقدير}</w:t>
      </w:r>
      <w:r w:rsidRPr="00202C09">
        <w:rPr>
          <w:rFonts w:cs="Traditional Arabic" w:hint="cs"/>
          <w:rtl/>
        </w:rPr>
        <w:t xml:space="preserve">، </w:t>
      </w:r>
      <w:r w:rsidRPr="00202C09">
        <w:rPr>
          <w:rFonts w:cs="Traditional Arabic"/>
          <w:rtl/>
        </w:rPr>
        <w:t>ثم أمروا بالقتال إن قاتلوهم</w:t>
      </w:r>
      <w:r w:rsidRPr="00202C09">
        <w:rPr>
          <w:rFonts w:cs="Traditional Arabic" w:hint="cs"/>
          <w:rtl/>
        </w:rPr>
        <w:t xml:space="preserve"> {</w:t>
      </w:r>
      <w:r w:rsidRPr="00202C09">
        <w:rPr>
          <w:rFonts w:cs="Traditional Arabic"/>
          <w:rtl/>
        </w:rPr>
        <w:t>فإن قاتلوكم فاقتلوهم كذلك جزاء الكافرين}</w:t>
      </w:r>
      <w:r w:rsidRPr="00202C09">
        <w:rPr>
          <w:rFonts w:cs="Traditional Arabic" w:hint="cs"/>
          <w:rtl/>
        </w:rPr>
        <w:t xml:space="preserve">، </w:t>
      </w:r>
      <w:r w:rsidRPr="00202C09">
        <w:rPr>
          <w:rFonts w:cs="Traditional Arabic"/>
          <w:rtl/>
        </w:rPr>
        <w:t>ثم أمروا بالقتال بشرط انسلاخ الأشهر الحرم</w:t>
      </w:r>
      <w:r w:rsidRPr="00202C09">
        <w:rPr>
          <w:rFonts w:cs="Traditional Arabic" w:hint="cs"/>
          <w:rtl/>
        </w:rPr>
        <w:t>، {</w:t>
      </w:r>
      <w:r w:rsidRPr="00202C09">
        <w:rPr>
          <w:rFonts w:cs="Traditional Arabic"/>
          <w:rtl/>
        </w:rPr>
        <w:t>فإذا انسلخ الأشهر الحرم فاقتلو المشركين حيث وجدتموهم}</w:t>
      </w:r>
      <w:r w:rsidRPr="00202C09">
        <w:rPr>
          <w:rFonts w:cs="Traditional Arabic" w:hint="cs"/>
          <w:rtl/>
        </w:rPr>
        <w:t xml:space="preserve">، </w:t>
      </w:r>
      <w:r w:rsidRPr="00202C09">
        <w:rPr>
          <w:rFonts w:cs="Traditional Arabic"/>
          <w:rtl/>
        </w:rPr>
        <w:t>ثم أمروا به مطلقا</w:t>
      </w:r>
      <w:r>
        <w:rPr>
          <w:rFonts w:cs="Traditional Arabic"/>
          <w:rtl/>
        </w:rPr>
        <w:t xml:space="preserve"> </w:t>
      </w:r>
      <w:r w:rsidRPr="00202C09">
        <w:rPr>
          <w:rFonts w:cs="Traditional Arabic" w:hint="cs"/>
          <w:rtl/>
        </w:rPr>
        <w:t>{</w:t>
      </w:r>
      <w:r w:rsidRPr="00202C09">
        <w:rPr>
          <w:rFonts w:cs="Traditional Arabic"/>
          <w:rtl/>
        </w:rPr>
        <w:t>وقاتلوا في سبيل الله الذين يقاتلوكم ولا تعتدوا إن الله لا يحب المعتدين}</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ولذا لا بد من معرفة المرحلة الزمنية التي نزلت فيها الآية</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ولا بد من الإشارة ابتداء أنه لا تجوز المفاوضات السياسية في مراحل الدعوة الأولى قبل أن يقوم للدعوة كيان وسلطان يحمي مبادئها، وإذا دخلت الدعوة الإسلامية في أوائل مراحلها في المفاوضات السياسة فإن المباديء تتميع وتختلط وتلتبس على الناس مفاهميها ولا يقوم لها قائمة، وتضيع الدعوة في غمرة الألاعيب السياسية والأحابيل الدولية. وهذه الفترة تمثلها السورة الكريمة </w:t>
      </w:r>
      <w:r w:rsidRPr="00202C09">
        <w:rPr>
          <w:rFonts w:cs="Traditional Arabic" w:hint="cs"/>
          <w:rtl/>
        </w:rPr>
        <w:t>{</w:t>
      </w:r>
      <w:r w:rsidRPr="00202C09">
        <w:rPr>
          <w:rFonts w:cs="Traditional Arabic"/>
          <w:rtl/>
        </w:rPr>
        <w:t>قل يا أيها الكافرون لا أعبد ما تعبدون ولا أنتم عابدون ما أعبد..}</w:t>
      </w:r>
      <w:r w:rsidRPr="00202C09">
        <w:rPr>
          <w:rFonts w:cs="Traditional Arabic" w:hint="cs"/>
          <w:rtl/>
        </w:rPr>
        <w:t xml:space="preserve">، </w:t>
      </w:r>
      <w:r w:rsidRPr="00202C09">
        <w:rPr>
          <w:rFonts w:cs="Traditional Arabic"/>
          <w:rtl/>
        </w:rPr>
        <w:t>ويمثل موقف المؤمن فيها</w:t>
      </w:r>
      <w:r w:rsidRPr="00202C09">
        <w:rPr>
          <w:rFonts w:cs="Traditional Arabic" w:hint="cs"/>
          <w:rtl/>
        </w:rPr>
        <w:t xml:space="preserve"> {</w:t>
      </w:r>
      <w:r w:rsidRPr="00202C09">
        <w:rPr>
          <w:rFonts w:cs="Traditional Arabic"/>
          <w:rtl/>
        </w:rPr>
        <w:t>قل ادعوا شركاءكم ثم كيدون فلا تنظرون، إن وليي الله الذي نزل الكتاب وهو يتولى الصالحين}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لا بد من إعلان المباديء واستعلاء الدعاة حتى يصلب عودهم على نار المحنة، وتصقل أرواحهم في الصبر على الفتنة. وهكذا كان موقف رسول الله صلى الله عليه وسلم الواضح والصحابة معه في مكة المكرمة، أما بعد قيام دولة الإسلام فلا مانع من عقد المعاهدات.</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Default="004D1D3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Default="006D0778" w:rsidP="004D1D38">
      <w:pPr>
        <w:spacing w:before="100" w:beforeAutospacing="1" w:after="100" w:afterAutospacing="1" w:line="192" w:lineRule="auto"/>
        <w:ind w:firstLine="567"/>
        <w:jc w:val="both"/>
        <w:rPr>
          <w:rFonts w:cs="Traditional Arabic" w:hint="cs"/>
          <w:rtl/>
        </w:rPr>
      </w:pPr>
    </w:p>
    <w:p w:rsidR="006D0778" w:rsidRPr="00202C09" w:rsidRDefault="006D077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Pr>
      </w:pPr>
    </w:p>
    <w:p w:rsidR="004D1D38" w:rsidRPr="006D0778" w:rsidRDefault="004D1D38" w:rsidP="006D0778">
      <w:pPr>
        <w:spacing w:before="100" w:beforeAutospacing="1" w:after="100" w:afterAutospacing="1" w:line="192" w:lineRule="auto"/>
        <w:ind w:hanging="10"/>
        <w:jc w:val="center"/>
        <w:rPr>
          <w:rFonts w:cs="Traditional Arabic"/>
          <w:b/>
          <w:bCs/>
          <w:sz w:val="52"/>
          <w:szCs w:val="52"/>
        </w:rPr>
      </w:pPr>
      <w:r w:rsidRPr="006D0778">
        <w:rPr>
          <w:rFonts w:cs="Traditional Arabic"/>
          <w:b/>
          <w:bCs/>
          <w:sz w:val="52"/>
          <w:szCs w:val="52"/>
          <w:rtl/>
        </w:rPr>
        <w:t>شروط عقد المعاهدة مع الكفار</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اختلف الفقهاء في جواز عقد صلح مع الكفار فمنهم من أجازه على صلح الحديبية ومنهم من أجازه إذا كان المسلمون في ضعف شديد، ومنهم من لم يجز الصلح أبدا، وقالوا</w:t>
      </w:r>
      <w:r w:rsidRPr="00202C09">
        <w:rPr>
          <w:rFonts w:cs="Traditional Arabic" w:hint="cs"/>
          <w:rtl/>
        </w:rPr>
        <w:t>؛</w:t>
      </w:r>
      <w:r w:rsidRPr="00202C09">
        <w:rPr>
          <w:rFonts w:cs="Traditional Arabic"/>
          <w:rtl/>
        </w:rPr>
        <w:t xml:space="preserve"> نسخت آية السيف كل معاهدة مع الكفار</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ولكنا نقول: يجوز للمسلمين عقد معاهدة مع الكفار إذا كان ذلك مصلحة للمسلمين، ولكن بشرط أن لا تتضمن المعادة شرطا يبطل المعاهدة أو يفسدها</w:t>
      </w:r>
      <w:r w:rsidRPr="00202C09">
        <w:rPr>
          <w:rFonts w:cs="Traditional Arabic" w:hint="cs"/>
          <w:rtl/>
        </w:rPr>
        <w:t>،</w:t>
      </w:r>
      <w:r w:rsidRPr="00202C09">
        <w:rPr>
          <w:rFonts w:cs="Traditional Arabic"/>
          <w:rtl/>
        </w:rPr>
        <w:t xml:space="preserve"> ومنها: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1</w:t>
      </w:r>
      <w:r>
        <w:rPr>
          <w:rFonts w:cs="Traditional Arabic"/>
          <w:rtl/>
        </w:rPr>
        <w:t xml:space="preserve">) </w:t>
      </w:r>
      <w:r w:rsidRPr="00202C09">
        <w:rPr>
          <w:rFonts w:cs="Traditional Arabic"/>
          <w:rtl/>
        </w:rPr>
        <w:t>لا يجوز أن لا تتضمن المعاهدة شرطا فيه اعتراف أو إقرار الكفار بشبر من أراضي المسلمين</w:t>
      </w:r>
      <w:r w:rsidRPr="00202C09">
        <w:rPr>
          <w:rFonts w:cs="Traditional Arabic" w:hint="cs"/>
          <w:rtl/>
        </w:rPr>
        <w:t xml:space="preserve"> [</w:t>
      </w:r>
      <w:r w:rsidRPr="00202C09">
        <w:rPr>
          <w:rFonts w:cs="Traditional Arabic"/>
          <w:rtl/>
        </w:rPr>
        <w:footnoteReference w:id="81"/>
      </w:r>
      <w:r w:rsidRPr="00202C09">
        <w:rPr>
          <w:rFonts w:cs="Traditional Arabic" w:hint="cs"/>
          <w:rtl/>
        </w:rPr>
        <w:t>]</w:t>
      </w:r>
      <w:r w:rsidRPr="00202C09">
        <w:rPr>
          <w:rFonts w:cs="Traditional Arabic"/>
          <w:rtl/>
        </w:rPr>
        <w:t xml:space="preserve"> لأن أرض الإسلام ليست لأحد فلا يحق لأحد أن يفاوض عليها، وهذا الشرط يبطل العقد، لأن الأرض لله ثم للإسلام، فلا يجوز لأحد أن يتصرف في ملك غيره ولا بيع لابن آدم فيما لا يملك، ولذا بالنسبة للروس لا يجوز التفاوض معهم حتى ينسحبوا من كل شبر من أراضي أفغانستان، ولا مع اليهود أبدا في فلسطين.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2</w:t>
      </w:r>
      <w:r>
        <w:rPr>
          <w:rFonts w:cs="Traditional Arabic"/>
          <w:rtl/>
        </w:rPr>
        <w:t xml:space="preserve">) </w:t>
      </w:r>
      <w:r w:rsidRPr="00202C09">
        <w:rPr>
          <w:rFonts w:cs="Traditional Arabic"/>
          <w:rtl/>
        </w:rPr>
        <w:t xml:space="preserve">إذا تعين الجهاد بطل الصلح كما إذا دخل العدو أرض المسلمين أو كان طالبا لهم، جاء في فتح العلي لمالك </w:t>
      </w:r>
      <w:r w:rsidRPr="00202C09">
        <w:rPr>
          <w:rFonts w:cs="Traditional Arabic" w:hint="cs"/>
          <w:rtl/>
        </w:rPr>
        <w:t>[</w:t>
      </w:r>
      <w:r w:rsidRPr="00202C09">
        <w:rPr>
          <w:rFonts w:cs="Traditional Arabic"/>
          <w:rtl/>
        </w:rPr>
        <w:footnoteReference w:id="82"/>
      </w:r>
      <w:r w:rsidRPr="00202C09">
        <w:rPr>
          <w:rFonts w:cs="Traditional Arabic" w:hint="cs"/>
          <w:rtl/>
        </w:rPr>
        <w:t>]</w:t>
      </w:r>
      <w:r w:rsidRPr="00202C09">
        <w:rPr>
          <w:rFonts w:cs="Traditional Arabic"/>
          <w:rtl/>
        </w:rPr>
        <w:t xml:space="preserve"> في الصلح والمعاهدة في المعيار -</w:t>
      </w:r>
      <w:r w:rsidRPr="00202C09">
        <w:rPr>
          <w:rFonts w:cs="Traditional Arabic" w:hint="cs"/>
          <w:rtl/>
        </w:rPr>
        <w:t xml:space="preserve"> </w:t>
      </w:r>
      <w:r w:rsidRPr="00202C09">
        <w:rPr>
          <w:rFonts w:cs="Traditional Arabic"/>
          <w:rtl/>
        </w:rPr>
        <w:t>في باب الجهاد</w:t>
      </w:r>
      <w:r w:rsidRPr="00202C09">
        <w:rPr>
          <w:rFonts w:cs="Traditional Arabic" w:hint="cs"/>
          <w:rtl/>
        </w:rPr>
        <w:t xml:space="preserve"> </w:t>
      </w:r>
      <w:r w:rsidRPr="00202C09">
        <w:rPr>
          <w:rFonts w:cs="Traditional Arabic"/>
          <w:rtl/>
        </w:rPr>
        <w:t>- ما نصه: (أوقع الخليفة الصلح مع النصارى والمسلمون لا يرون إلا الجهاد فمهادنته منقوضة وفعله مردود</w:t>
      </w:r>
      <w:r>
        <w:rPr>
          <w:rFonts w:cs="Traditional Arabic" w:hint="cs"/>
          <w:rtl/>
        </w:rPr>
        <w:t>)،</w:t>
      </w:r>
      <w:r w:rsidRPr="00202C09">
        <w:rPr>
          <w:rFonts w:cs="Traditional Arabic"/>
          <w:rtl/>
        </w:rPr>
        <w:t xml:space="preserve"> وحيثما تعين الجهاد في موضع لم يجز فيه الصلح، كما لو كان العدو غالبا على المسلمين، وكل ما نقل في تعين فرض الجهاد مانع من الصلح لاستلزامه إبطال فرض العين الذي هو الجهاد المطلوب فيه الإستنقاذ.</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نقل القاضي ابن رشد الإتفاق على أن الجهاد إذا تعين أقوى من الذهاب إلى حجة الفريضة، لأن الجهاد إن تعين كان على الفور، والحج قد قيل فيه أنه على التراخي، فالصلح المذكور يجب نقضه لأنه بمقتضى الشرع غير منبرم فحكمه غير لازم عند كل من حقق أصول الشريعة، والصلح المذكور فيه ترك الجهاد المتعين وترك الجهاد المتعين ممتنع وكل ممتنع غير لازم.</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3</w:t>
      </w:r>
      <w:r>
        <w:rPr>
          <w:rFonts w:cs="Traditional Arabic"/>
          <w:rtl/>
        </w:rPr>
        <w:t xml:space="preserve">) </w:t>
      </w:r>
      <w:r w:rsidRPr="00202C09">
        <w:rPr>
          <w:rFonts w:cs="Traditional Arabic"/>
          <w:rtl/>
        </w:rPr>
        <w:t>كل شرط تضمن تعطيل شريعة الله أو إهمال شعائره فهو باطل، فلا يجوز للروس أن يتدخلوا في نظام الحكم، لأن هذا إفساد للجهاد وهدفه.</w:t>
      </w:r>
    </w:p>
    <w:p w:rsidR="00340262"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4</w:t>
      </w:r>
      <w:r>
        <w:rPr>
          <w:rFonts w:cs="Traditional Arabic"/>
          <w:rtl/>
        </w:rPr>
        <w:t xml:space="preserve">) </w:t>
      </w:r>
      <w:r w:rsidRPr="00202C09">
        <w:rPr>
          <w:rFonts w:cs="Traditional Arabic"/>
          <w:rtl/>
        </w:rPr>
        <w:t>لا يجوز أن يتضمن العقد شرعا فيه إذلال للمسلمين أو يشعر بهذا، كما جاء في الحديث عن الزهري</w:t>
      </w:r>
      <w:r w:rsidRPr="00202C09">
        <w:rPr>
          <w:rFonts w:cs="Traditional Arabic" w:hint="cs"/>
          <w:rtl/>
        </w:rPr>
        <w:t xml:space="preserve"> [</w:t>
      </w:r>
      <w:r w:rsidRPr="00202C09">
        <w:rPr>
          <w:rFonts w:cs="Traditional Arabic"/>
          <w:rtl/>
        </w:rPr>
        <w:footnoteReference w:id="83"/>
      </w:r>
      <w:r w:rsidRPr="00202C09">
        <w:rPr>
          <w:rFonts w:cs="Traditional Arabic" w:hint="cs"/>
          <w:rtl/>
        </w:rPr>
        <w:t>]</w:t>
      </w:r>
      <w:r>
        <w:rPr>
          <w:rFonts w:cs="Traditional Arabic" w:hint="cs"/>
          <w:rtl/>
        </w:rPr>
        <w:t>:</w:t>
      </w:r>
      <w:r w:rsidRPr="00202C09">
        <w:rPr>
          <w:rFonts w:cs="Traditional Arabic"/>
          <w:rtl/>
        </w:rPr>
        <w:t xml:space="preserve"> (قال: لما اشتد على الناس البلاء بعث رسول الله صلى الله عليه وسلم إلى عيينة بن حصن بن حنيفة بن بدر وإلى الحارث بن أبي عوف المزني -وهما قائدا غطفان</w:t>
      </w:r>
      <w:r w:rsidRPr="00202C09">
        <w:rPr>
          <w:rFonts w:cs="Traditional Arabic" w:hint="cs"/>
          <w:rtl/>
        </w:rPr>
        <w:t xml:space="preserve"> </w:t>
      </w:r>
      <w:r w:rsidRPr="00202C09">
        <w:rPr>
          <w:rFonts w:cs="Traditional Arabic"/>
          <w:rtl/>
        </w:rPr>
        <w:t>- فأعطاهما ثلث ثمار المدينة على أن يرجعا بمن معهما عنه وعن أصحابه، فجرى بينه وبينهما الصلح، ولم تقع الشهادة، فلما أراد ذلك بعث إلى سعد بن معاذ وسعد بن عبادة فاستشارهما فيه</w:t>
      </w:r>
      <w:r>
        <w:rPr>
          <w:rFonts w:cs="Traditional Arabic" w:hint="cs"/>
          <w:rtl/>
        </w:rPr>
        <w:t>)،</w:t>
      </w:r>
      <w:r w:rsidRPr="00202C09">
        <w:rPr>
          <w:rFonts w:cs="Traditional Arabic" w:hint="cs"/>
          <w:rtl/>
        </w:rPr>
        <w:t xml:space="preserve"> </w:t>
      </w:r>
      <w:r w:rsidRPr="00202C09">
        <w:rPr>
          <w:rFonts w:cs="Traditional Arabic"/>
          <w:rtl/>
        </w:rPr>
        <w:t>فذكر الحديث مفصلا وفيه: قد علمنا أن العرب قد رمتكم عن قوس واحدة، فهل ترون أن ندفع إليهم شيئا من ثمار المدينة؟ قالوا: يا رسول الله إن كنت قلت عن رأي فرأيك متبع، كنا لا ندفع إليهم تمرة إلا بشرى أو ق رى ونحن كفار وقد أعزنا الله بالإسلام، فسر النبي صلى الله عليه وسلم بقولهم</w:t>
      </w:r>
      <w:r>
        <w:rPr>
          <w:rFonts w:cs="Traditional Arabic"/>
          <w:rtl/>
        </w:rPr>
        <w:t xml:space="preserve">) </w:t>
      </w:r>
      <w:r w:rsidRPr="00202C09">
        <w:rPr>
          <w:rFonts w:cs="Traditional Arabic" w:hint="cs"/>
          <w:rtl/>
        </w:rPr>
        <w:t>[</w:t>
      </w:r>
      <w:r w:rsidRPr="00202C09">
        <w:rPr>
          <w:rFonts w:cs="Traditional Arabic"/>
          <w:rtl/>
        </w:rPr>
        <w:footnoteReference w:id="84"/>
      </w:r>
      <w:r w:rsidRPr="00202C09">
        <w:rPr>
          <w:rFonts w:cs="Traditional Arabic" w:hint="cs"/>
          <w:rtl/>
        </w:rPr>
        <w:t>]</w:t>
      </w:r>
      <w:r w:rsidRPr="00202C09">
        <w:rPr>
          <w:rFonts w:cs="Traditional Arabic"/>
          <w:rtl/>
        </w:rPr>
        <w:t xml:space="preserve">.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وقد شعر الأنصار من هذا أن فيه إذلالا لهم، ولذا جاء في بعض الروايات: </w:t>
      </w:r>
      <w:r w:rsidR="00340262">
        <w:rPr>
          <w:rFonts w:cs="Traditional Arabic" w:hint="cs"/>
          <w:rtl/>
        </w:rPr>
        <w:t>(</w:t>
      </w:r>
      <w:r w:rsidRPr="00202C09">
        <w:rPr>
          <w:rFonts w:cs="Traditional Arabic"/>
          <w:rtl/>
        </w:rPr>
        <w:t>لا نعطيكم إلا السيف</w:t>
      </w:r>
      <w:r w:rsidR="00340262">
        <w:rPr>
          <w:rFonts w:cs="Traditional Arabic" w:hint="cs"/>
          <w:rtl/>
        </w:rPr>
        <w:t>)</w:t>
      </w:r>
      <w:r w:rsidRPr="00202C09">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5</w:t>
      </w:r>
      <w:r>
        <w:rPr>
          <w:rFonts w:cs="Traditional Arabic"/>
          <w:rtl/>
        </w:rPr>
        <w:t xml:space="preserve">) </w:t>
      </w:r>
      <w:r w:rsidRPr="00202C09">
        <w:rPr>
          <w:rFonts w:cs="Traditional Arabic"/>
          <w:rtl/>
        </w:rPr>
        <w:t>أن لا يتضمن العقد شرطا يخالف الشريعة الإسلامية</w:t>
      </w:r>
      <w:r w:rsidRPr="00202C09">
        <w:rPr>
          <w:rFonts w:cs="Traditional Arabic" w:hint="cs"/>
          <w:rtl/>
        </w:rPr>
        <w:t>،</w:t>
      </w:r>
      <w:r w:rsidRPr="00202C09">
        <w:rPr>
          <w:rFonts w:cs="Traditional Arabic"/>
          <w:rtl/>
        </w:rPr>
        <w:t xml:space="preserve"> مثل:</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أ</w:t>
      </w:r>
      <w:r>
        <w:rPr>
          <w:rFonts w:cs="Traditional Arabic"/>
          <w:rtl/>
        </w:rPr>
        <w:t xml:space="preserve">) </w:t>
      </w:r>
      <w:r w:rsidRPr="00202C09">
        <w:rPr>
          <w:rFonts w:cs="Traditional Arabic"/>
          <w:rtl/>
        </w:rPr>
        <w:t xml:space="preserve">إقرار المشركين السكن في أرض الحرمين، لأنه في الحديث: </w:t>
      </w:r>
      <w:r w:rsidRPr="00202C09">
        <w:rPr>
          <w:rFonts w:cs="Traditional Arabic" w:hint="cs"/>
          <w:rtl/>
        </w:rPr>
        <w:t>(</w:t>
      </w:r>
      <w:r w:rsidRPr="00202C09">
        <w:rPr>
          <w:rFonts w:cs="Traditional Arabic"/>
          <w:rtl/>
        </w:rPr>
        <w:t>أخرجوا اليهود والنصارى من جزيرة العرب</w:t>
      </w:r>
      <w:r>
        <w:rPr>
          <w:rFonts w:cs="Traditional Arabic" w:hint="cs"/>
          <w:rtl/>
        </w:rPr>
        <w:t xml:space="preserve">) </w:t>
      </w:r>
      <w:r w:rsidRPr="00202C09">
        <w:rPr>
          <w:rFonts w:cs="Traditional Arabic" w:hint="cs"/>
          <w:rtl/>
        </w:rPr>
        <w:t>[</w:t>
      </w:r>
      <w:r w:rsidRPr="00202C09">
        <w:rPr>
          <w:rFonts w:cs="Traditional Arabic"/>
        </w:rPr>
        <w:footnoteReference w:id="85"/>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ب</w:t>
      </w:r>
      <w:r>
        <w:rPr>
          <w:rFonts w:cs="Traditional Arabic"/>
          <w:rtl/>
        </w:rPr>
        <w:t xml:space="preserve">) </w:t>
      </w:r>
      <w:r w:rsidRPr="00202C09">
        <w:rPr>
          <w:rFonts w:cs="Traditional Arabic"/>
          <w:rtl/>
        </w:rPr>
        <w:t>أو إرجاع امرأة مسلمة إلى الكفار</w:t>
      </w:r>
      <w:r w:rsidRPr="00202C09">
        <w:rPr>
          <w:rFonts w:cs="Traditional Arabic" w:hint="cs"/>
          <w:rtl/>
        </w:rPr>
        <w:t>، {</w:t>
      </w:r>
      <w:r w:rsidRPr="00202C09">
        <w:rPr>
          <w:rFonts w:cs="Traditional Arabic"/>
          <w:rtl/>
        </w:rPr>
        <w:t>فإن علمتموهن مؤمنات فلا ترجعوهن إلى الكفار لا هن حل لهم ولا هم يحلون لهن}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أما إرجاع المسلم إلى الكفار، فقد اختلف الفقهاء فيه، فبعضهم أجاز إرجاعه قياسا على شرط الحديبية، ولكن الفقهاء الآخرين رجحوا عدم جواز هذا الشرط أما شرط الحديبية فهو خاص بالرسول ص، لأنه علم أن الله سيجعل لهم مخرجا وهذا هو الراجح.</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 xml:space="preserve">عن البراء بن عازب قال: </w:t>
      </w:r>
      <w:r w:rsidRPr="00202C09">
        <w:rPr>
          <w:rFonts w:cs="Traditional Arabic" w:hint="cs"/>
          <w:rtl/>
        </w:rPr>
        <w:t>(</w:t>
      </w:r>
      <w:r w:rsidRPr="00202C09">
        <w:rPr>
          <w:rFonts w:cs="Traditional Arabic"/>
          <w:rtl/>
        </w:rPr>
        <w:t>وادع رسول الله صلى الله عليه وسلم المشركين يوم الحديبية على ثلاث</w:t>
      </w:r>
      <w:r w:rsidRPr="00202C09">
        <w:rPr>
          <w:rFonts w:cs="Traditional Arabic" w:hint="cs"/>
          <w:rtl/>
        </w:rPr>
        <w:t xml:space="preserve">؛ </w:t>
      </w:r>
      <w:r w:rsidRPr="00202C09">
        <w:rPr>
          <w:rFonts w:cs="Traditional Arabic"/>
          <w:rtl/>
        </w:rPr>
        <w:t>من أتاهم من عند النبي صلى الله عليه وسلم لن يردوه، ومن أتى منهم ردوه، قال ص</w:t>
      </w:r>
      <w:r w:rsidRPr="00202C09">
        <w:rPr>
          <w:rFonts w:cs="Traditional Arabic" w:hint="cs"/>
          <w:rtl/>
        </w:rPr>
        <w:t>لى الله عليه وسلم</w:t>
      </w:r>
      <w:r w:rsidRPr="00202C09">
        <w:rPr>
          <w:rFonts w:cs="Traditional Arabic"/>
          <w:rtl/>
        </w:rPr>
        <w:t>: من ذهب منا إليهم فأبعده الله</w:t>
      </w:r>
      <w:r>
        <w:rPr>
          <w:rFonts w:cs="Traditional Arabic" w:hint="cs"/>
          <w:rtl/>
        </w:rPr>
        <w:t xml:space="preserve">) </w:t>
      </w:r>
      <w:r w:rsidRPr="00202C09">
        <w:rPr>
          <w:rFonts w:cs="Traditional Arabic" w:hint="cs"/>
          <w:rtl/>
        </w:rPr>
        <w:t>[</w:t>
      </w:r>
      <w:r w:rsidRPr="00202C09">
        <w:rPr>
          <w:rFonts w:cs="Traditional Arabic"/>
        </w:rPr>
        <w:footnoteReference w:id="86"/>
      </w:r>
      <w:r w:rsidRPr="00202C09">
        <w:rPr>
          <w:rFonts w:cs="Traditional Arabic" w:hint="cs"/>
          <w:rtl/>
        </w:rPr>
        <w:t>].</w:t>
      </w:r>
    </w:p>
    <w:p w:rsidR="00340262"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6</w:t>
      </w:r>
      <w:r>
        <w:rPr>
          <w:rFonts w:cs="Traditional Arabic"/>
          <w:rtl/>
        </w:rPr>
        <w:t xml:space="preserve">) </w:t>
      </w:r>
      <w:r w:rsidRPr="00202C09">
        <w:rPr>
          <w:rFonts w:cs="Traditional Arabic"/>
          <w:rtl/>
        </w:rPr>
        <w:t>ولا يجوز كذلك أن يتضمن العقد إظهار شعائر الكفار في بلاد المسلمين مثل السماح لهم ببناء الكنائس والأديرة أو إرسال المبشرين الذين يفتنون المسلمين ويفسدون عقائدهم وخاصة في جزيرة العرب وعليه: فالحل السياسي والمفاوضات في فلسطين باطلة بطلانا أصليا لا يلحقها الإجازة ولا التصحيح</w:t>
      </w:r>
      <w:r w:rsidR="00340262">
        <w:rPr>
          <w:rFonts w:cs="Traditional Arabic" w:hint="cs"/>
          <w:rtl/>
        </w:rPr>
        <w:t>.</w:t>
      </w:r>
    </w:p>
    <w:p w:rsidR="004D1D38" w:rsidRPr="00340262" w:rsidRDefault="004D1D38" w:rsidP="004D1D38">
      <w:pPr>
        <w:spacing w:before="100" w:beforeAutospacing="1" w:after="100" w:afterAutospacing="1" w:line="192" w:lineRule="auto"/>
        <w:ind w:firstLine="567"/>
        <w:jc w:val="both"/>
        <w:rPr>
          <w:rFonts w:cs="Traditional Arabic" w:hint="cs"/>
          <w:b/>
          <w:bCs/>
          <w:u w:val="single"/>
          <w:rtl/>
        </w:rPr>
      </w:pPr>
      <w:r w:rsidRPr="00340262">
        <w:rPr>
          <w:rFonts w:cs="Traditional Arabic"/>
          <w:b/>
          <w:bCs/>
          <w:u w:val="single"/>
          <w:rtl/>
        </w:rPr>
        <w:t>أما في أفغانستان فتجوز بشروط:</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1</w:t>
      </w:r>
      <w:r>
        <w:rPr>
          <w:rFonts w:cs="Traditional Arabic"/>
          <w:rtl/>
        </w:rPr>
        <w:t xml:space="preserve">) </w:t>
      </w:r>
      <w:r w:rsidRPr="00202C09">
        <w:rPr>
          <w:rFonts w:cs="Traditional Arabic"/>
          <w:rtl/>
        </w:rPr>
        <w:t>أن ينسحب الروس من أرض المسلمين جميعا.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2</w:t>
      </w:r>
      <w:r>
        <w:rPr>
          <w:rFonts w:cs="Traditional Arabic"/>
          <w:rtl/>
        </w:rPr>
        <w:t xml:space="preserve">) </w:t>
      </w:r>
      <w:r w:rsidRPr="00202C09">
        <w:rPr>
          <w:rFonts w:cs="Traditional Arabic"/>
          <w:rtl/>
        </w:rPr>
        <w:t>أن تقوم دولة الإسلام في أفغانستان بعد خروجهم، وأن لا يتدخلوا في نظام الحكم المقبل كإرجاع الملك، أو إملاء بعض الشروط الثقافية التي تريد إفساد عقائد الشعب الأفغاني.</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3</w:t>
      </w:r>
      <w:r>
        <w:rPr>
          <w:rFonts w:cs="Traditional Arabic"/>
          <w:rtl/>
        </w:rPr>
        <w:t xml:space="preserve">) </w:t>
      </w:r>
      <w:r w:rsidRPr="00202C09">
        <w:rPr>
          <w:rFonts w:cs="Traditional Arabic"/>
          <w:rtl/>
        </w:rPr>
        <w:t>أن يكون الإنسحاب دون قيد أو شرط.</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4</w:t>
      </w:r>
      <w:r>
        <w:rPr>
          <w:rFonts w:cs="Traditional Arabic"/>
          <w:rtl/>
        </w:rPr>
        <w:t xml:space="preserve">) </w:t>
      </w:r>
      <w:r w:rsidRPr="00202C09">
        <w:rPr>
          <w:rFonts w:cs="Traditional Arabic"/>
          <w:rtl/>
        </w:rPr>
        <w:t xml:space="preserve">أن يعترف الروس بالمجاهدين وأن يطلبوا منهم الصلح </w:t>
      </w:r>
      <w:r w:rsidRPr="00202C09">
        <w:rPr>
          <w:rFonts w:cs="Traditional Arabic" w:hint="cs"/>
          <w:rtl/>
        </w:rPr>
        <w:t>{</w:t>
      </w:r>
      <w:r w:rsidRPr="00202C09">
        <w:rPr>
          <w:rFonts w:cs="Traditional Arabic"/>
          <w:rtl/>
        </w:rPr>
        <w:t>وإن جنحوا للسلم فاجنح لها وتوكل على الله</w:t>
      </w:r>
      <w:r>
        <w:rPr>
          <w:rFonts w:cs="Traditional Arabic"/>
          <w:rtl/>
        </w:rPr>
        <w:t>)،</w:t>
      </w:r>
      <w:r w:rsidRPr="00202C09">
        <w:rPr>
          <w:rFonts w:cs="Traditional Arabic"/>
          <w:rtl/>
        </w:rPr>
        <w:t xml:space="preserve"> قال السدي وابن زيد: (إن دعوك إلى الصلح فأجبهم}</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ابن حجر الهيثمي: (والشرط الفاسد يفسد العقد على الصحيح، بأن شرط فيه منع فك أسرانا، أو ترك ما استولوا عليه أو رد مسلم أسير أفلت منهم، أو سكناهم الحجاز، أو إظهار الخمر بدارنا، أو أن نبعث إليهم من جاءنا منهم</w:t>
      </w:r>
      <w:r>
        <w:rPr>
          <w:rFonts w:cs="Traditional Arabic"/>
          <w:rtl/>
        </w:rPr>
        <w:t xml:space="preserve">) </w:t>
      </w:r>
      <w:r w:rsidRPr="00202C09">
        <w:rPr>
          <w:rFonts w:cs="Traditional Arabic" w:hint="cs"/>
          <w:rtl/>
        </w:rPr>
        <w:t>[</w:t>
      </w:r>
      <w:r w:rsidRPr="00202C09">
        <w:rPr>
          <w:rFonts w:cs="Traditional Arabic"/>
          <w:rtl/>
        </w:rPr>
        <w:footnoteReference w:id="87"/>
      </w:r>
      <w:r w:rsidRPr="00202C09">
        <w:rPr>
          <w:rFonts w:cs="Traditional Arabic" w:hint="cs"/>
          <w:rtl/>
        </w:rPr>
        <w:t>]</w:t>
      </w:r>
      <w:r w:rsidRPr="00202C09">
        <w:rPr>
          <w:rFonts w:cs="Traditional Arabic"/>
          <w:rtl/>
        </w:rPr>
        <w:t>.</w:t>
      </w:r>
    </w:p>
    <w:p w:rsidR="00340262"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5</w:t>
      </w:r>
      <w:r>
        <w:rPr>
          <w:rFonts w:cs="Traditional Arabic"/>
          <w:rtl/>
        </w:rPr>
        <w:t xml:space="preserve">) </w:t>
      </w:r>
      <w:r w:rsidRPr="00202C09">
        <w:rPr>
          <w:rFonts w:cs="Traditional Arabic"/>
          <w:rtl/>
        </w:rPr>
        <w:t>أن يطمئن المجاهدون أن الروس صادقين في طلب السلم وليسوا مخادعين، ولذا فالذين يطالبون بالحل السلمي أو يريدون حلولا وسطا بعدم إعلان هدف الجهاد وهو</w:t>
      </w:r>
      <w:r w:rsidRPr="00202C09">
        <w:rPr>
          <w:rFonts w:cs="Traditional Arabic" w:hint="cs"/>
          <w:rtl/>
        </w:rPr>
        <w:t>؛</w:t>
      </w:r>
      <w:r w:rsidRPr="00202C09">
        <w:rPr>
          <w:rFonts w:cs="Traditional Arabic"/>
          <w:rtl/>
        </w:rPr>
        <w:t xml:space="preserve"> قيام دولة إسلامية بحجة أن الدول الغربية لا تقبل هذا وتقاومه، هؤلاء لا يدركون هدف الجهاد، بل ليس عندهم تصور إسلامي واضح</w:t>
      </w:r>
      <w:r w:rsidR="00340262">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وهؤلاء لا يجوز أن يكونوا جنودا في الجهاد فضلا عن أن يكونوا قادة، لأن الله عزوجل يقول:</w:t>
      </w:r>
      <w:r w:rsidRPr="00202C09">
        <w:rPr>
          <w:rFonts w:cs="Traditional Arabic" w:hint="cs"/>
          <w:rtl/>
        </w:rPr>
        <w:t xml:space="preserve"> {</w:t>
      </w:r>
      <w:r w:rsidRPr="00202C09">
        <w:rPr>
          <w:rFonts w:cs="Traditional Arabic"/>
          <w:rtl/>
        </w:rPr>
        <w:t>فإن رجعك الله إلى طائفة منهم فاستئذنوك للخروج فقل لن تخرجوا معي أبدا ولن تقاتلوا معي عدوا}</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قال القرطبي</w:t>
      </w:r>
      <w:r w:rsidRPr="00202C09">
        <w:rPr>
          <w:rFonts w:cs="Traditional Arabic" w:hint="cs"/>
          <w:rtl/>
        </w:rPr>
        <w:t xml:space="preserve"> [</w:t>
      </w:r>
      <w:r w:rsidRPr="00202C09">
        <w:rPr>
          <w:rFonts w:cs="Traditional Arabic"/>
          <w:rtl/>
        </w:rPr>
        <w:footnoteReference w:id="88"/>
      </w:r>
      <w:r w:rsidRPr="00202C09">
        <w:rPr>
          <w:rFonts w:cs="Traditional Arabic" w:hint="cs"/>
          <w:rtl/>
        </w:rPr>
        <w:t>]</w:t>
      </w:r>
      <w:r>
        <w:rPr>
          <w:rFonts w:cs="Traditional Arabic" w:hint="cs"/>
          <w:rtl/>
        </w:rPr>
        <w:t>:</w:t>
      </w:r>
      <w:r w:rsidRPr="00202C09">
        <w:rPr>
          <w:rFonts w:cs="Traditional Arabic"/>
          <w:rtl/>
        </w:rPr>
        <w:t xml:space="preserve"> </w:t>
      </w:r>
      <w:r w:rsidRPr="00202C09">
        <w:rPr>
          <w:rFonts w:cs="Traditional Arabic" w:hint="cs"/>
          <w:rtl/>
        </w:rPr>
        <w:t>(</w:t>
      </w:r>
      <w:r w:rsidRPr="00202C09">
        <w:rPr>
          <w:rFonts w:cs="Traditional Arabic"/>
          <w:rtl/>
        </w:rPr>
        <w:t>وهذا يدل على أن استصحاب المختل في الغزوات لا يجوز، وقد نص معظم الفقهاء في كتاب الجهاد على أنه لا يجوز أن يستصحب في الجيش مختل ولا مثبط ولا مرجف ولا مخذل ولا معوق</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اللهم انصر المجاهدين في أفغانستان وفي فلسطين وفي الفلبين وفي لبنان وفي كل مكان وارفع راية الإسلام وحكم دولة القرآن وأمتنا على الشهادة في سبيلك.</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سبحان ربك رب العزة عما يصفون وسلام على المرسلين</w:t>
      </w:r>
      <w:r w:rsidR="006D0778">
        <w:rPr>
          <w:rFonts w:cs="Traditional Arabic" w:hint="cs"/>
          <w:rtl/>
        </w:rPr>
        <w:t>.</w:t>
      </w:r>
    </w:p>
    <w:p w:rsidR="004D1D38" w:rsidRPr="00202C09" w:rsidRDefault="004D1D38" w:rsidP="006D0778">
      <w:pPr>
        <w:spacing w:line="192" w:lineRule="auto"/>
        <w:jc w:val="center"/>
        <w:rPr>
          <w:rFonts w:cs="Traditional Arabic" w:hint="cs"/>
          <w:rtl/>
        </w:rPr>
      </w:pPr>
      <w:r w:rsidRPr="00202C09">
        <w:rPr>
          <w:rFonts w:cs="Traditional Arabic"/>
          <w:rtl/>
        </w:rPr>
        <w:t>والحمد لله رب العالمين</w:t>
      </w:r>
    </w:p>
    <w:p w:rsidR="004D1D38" w:rsidRPr="00202C09" w:rsidRDefault="004D1D38" w:rsidP="006D0778">
      <w:pPr>
        <w:spacing w:line="192" w:lineRule="auto"/>
        <w:jc w:val="center"/>
        <w:rPr>
          <w:rFonts w:cs="Traditional Arabic" w:hint="cs"/>
          <w:rtl/>
        </w:rPr>
      </w:pPr>
      <w:r w:rsidRPr="00202C09">
        <w:rPr>
          <w:rFonts w:cs="Traditional Arabic"/>
          <w:rtl/>
        </w:rPr>
        <w:t xml:space="preserve">وصل الله على نبينا محمد وعلى آله وصحبه والتابعين </w:t>
      </w:r>
    </w:p>
    <w:p w:rsidR="004D1D38" w:rsidRPr="00202C09" w:rsidRDefault="004D1D38" w:rsidP="006D0778">
      <w:pPr>
        <w:spacing w:line="192" w:lineRule="auto"/>
        <w:jc w:val="center"/>
        <w:rPr>
          <w:rFonts w:cs="Traditional Arabic" w:hint="cs"/>
        </w:rPr>
      </w:pPr>
      <w:r w:rsidRPr="00202C09">
        <w:rPr>
          <w:rFonts w:cs="Traditional Arabic"/>
          <w:rtl/>
        </w:rPr>
        <w:t>ومن تبعهم بإحسان إلى يوم الدين</w: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340262" w:rsidRDefault="004D1D38" w:rsidP="00340262">
      <w:pPr>
        <w:spacing w:before="100" w:beforeAutospacing="1" w:after="100" w:afterAutospacing="1" w:line="192" w:lineRule="auto"/>
        <w:ind w:hanging="10"/>
        <w:jc w:val="center"/>
        <w:rPr>
          <w:rFonts w:cs="Traditional Arabic"/>
          <w:b/>
          <w:bCs/>
          <w:sz w:val="52"/>
          <w:szCs w:val="52"/>
        </w:rPr>
      </w:pPr>
      <w:r w:rsidRPr="00340262">
        <w:rPr>
          <w:rFonts w:cs="Traditional Arabic"/>
          <w:b/>
          <w:bCs/>
          <w:sz w:val="52"/>
          <w:szCs w:val="52"/>
          <w:rtl/>
        </w:rPr>
        <w:t>كلمة خاتمة</w:t>
      </w:r>
    </w:p>
    <w:p w:rsidR="004D1D38" w:rsidRPr="009B06F6" w:rsidRDefault="004D1D38" w:rsidP="004D1D38">
      <w:pPr>
        <w:spacing w:before="100" w:beforeAutospacing="1" w:after="100" w:afterAutospacing="1" w:line="192" w:lineRule="auto"/>
        <w:ind w:firstLine="567"/>
        <w:jc w:val="both"/>
        <w:rPr>
          <w:rFonts w:cs="Traditional Arabic" w:hint="cs"/>
          <w:b/>
          <w:bCs/>
          <w:u w:val="single"/>
          <w:rtl/>
        </w:rPr>
      </w:pPr>
      <w:r w:rsidRPr="009B06F6">
        <w:rPr>
          <w:rFonts w:cs="Traditional Arabic"/>
          <w:b/>
          <w:bCs/>
          <w:u w:val="single"/>
          <w:rtl/>
        </w:rPr>
        <w:t xml:space="preserve">وختاما نقول: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ليست القضية بكثرة النصوص ووفرة الشواهد، وإنما الأمر متعلق بالقلوب، فإن أعطاها الله نورا أبصرت الحق واتضح فيه، وإن أظلمت القلوب لم تعد ترى</w:t>
      </w:r>
      <w:r w:rsidRPr="00202C09">
        <w:rPr>
          <w:rFonts w:cs="Traditional Arabic" w:hint="cs"/>
          <w:rtl/>
        </w:rPr>
        <w:t>، {</w:t>
      </w:r>
      <w:r w:rsidRPr="00202C09">
        <w:rPr>
          <w:rFonts w:cs="Traditional Arabic"/>
          <w:rtl/>
        </w:rPr>
        <w:t>فإنها تعمى الأبصار ولكن تعمى القلوب التي في الصدور}</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وأبصار القلوب للبصائر والآيات الربانية تأتي نتيجة التقوى والطاعة والإجتهاد في العبادة </w:t>
      </w:r>
      <w:r w:rsidRPr="00202C09">
        <w:rPr>
          <w:rFonts w:cs="Traditional Arabic" w:hint="cs"/>
          <w:rtl/>
        </w:rPr>
        <w:t>{</w:t>
      </w:r>
      <w:r w:rsidRPr="00202C09">
        <w:rPr>
          <w:rFonts w:cs="Traditional Arabic"/>
          <w:rtl/>
        </w:rPr>
        <w:t>قد جاءكم بصائر من ربكم فمن أبصر فلنفسه ومن عمي فعليها وما أنا عليكم بوكيل}</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وهذه البصيرة تفجر في القلب ينابيع المعرفة والإدراك، وهذه لا تنال بكسب ولا دراسة، إن هو إلا فهم يؤتيه الله عبدا في كتابه ودينه على قدر بصيرة قلبه، وهذه البصيرة تنبت في أرض القلب، يفرق به بين الحق والباطل، والصادق والكاذب، قال تعالى:</w:t>
      </w:r>
      <w:r w:rsidRPr="00202C09">
        <w:rPr>
          <w:rFonts w:cs="Traditional Arabic" w:hint="cs"/>
          <w:rtl/>
        </w:rPr>
        <w:t xml:space="preserve"> {</w:t>
      </w:r>
      <w:r w:rsidRPr="00202C09">
        <w:rPr>
          <w:rFonts w:cs="Traditional Arabic"/>
          <w:rtl/>
        </w:rPr>
        <w:t>إن في ذلك لآيات للمتوسمين}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قال مجاهد: </w:t>
      </w:r>
      <w:r w:rsidRPr="00202C09">
        <w:rPr>
          <w:rFonts w:cs="Traditional Arabic" w:hint="cs"/>
          <w:rtl/>
        </w:rPr>
        <w:t>(للمتفرسين</w:t>
      </w:r>
      <w:r>
        <w:rPr>
          <w:rFonts w:cs="Traditional Arabic" w:hint="cs"/>
          <w:rtl/>
        </w:rPr>
        <w:t xml:space="preserve">) </w:t>
      </w:r>
      <w:r w:rsidRPr="00202C09">
        <w:rPr>
          <w:rFonts w:cs="Traditional Arabic" w:hint="cs"/>
          <w:rtl/>
        </w:rPr>
        <w:t>[</w:t>
      </w:r>
      <w:r w:rsidRPr="00202C09">
        <w:rPr>
          <w:rFonts w:cs="Traditional Arabic"/>
          <w:rtl/>
        </w:rPr>
        <w:footnoteReference w:id="89"/>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وفي الترمذي من حديث أبي سعيد الخدري رضي الله عنه عن النبي صلى الله عليه وسلم أنه قال: </w:t>
      </w:r>
      <w:r w:rsidRPr="00202C09">
        <w:rPr>
          <w:rFonts w:cs="Traditional Arabic" w:hint="cs"/>
          <w:rtl/>
        </w:rPr>
        <w:t>(</w:t>
      </w:r>
      <w:r w:rsidRPr="00202C09">
        <w:rPr>
          <w:rFonts w:cs="Traditional Arabic"/>
          <w:rtl/>
        </w:rPr>
        <w:t>اتقوا فراسة المؤمن فإنه ينظر بنور الله عزوجل</w:t>
      </w:r>
      <w:r>
        <w:rPr>
          <w:rFonts w:cs="Traditional Arabic" w:hint="cs"/>
          <w:rtl/>
        </w:rPr>
        <w:t>)،</w:t>
      </w:r>
      <w:r w:rsidRPr="00202C09">
        <w:rPr>
          <w:rFonts w:cs="Traditional Arabic"/>
          <w:rtl/>
        </w:rPr>
        <w:t xml:space="preserve"> ثم قرأ </w:t>
      </w:r>
      <w:r w:rsidRPr="00202C09">
        <w:rPr>
          <w:rFonts w:cs="Traditional Arabic" w:hint="cs"/>
          <w:rtl/>
        </w:rPr>
        <w:t>{</w:t>
      </w:r>
      <w:r w:rsidRPr="00202C09">
        <w:rPr>
          <w:rFonts w:cs="Traditional Arabic"/>
          <w:rtl/>
        </w:rPr>
        <w:t>إن في ذلك لآيات للمتوسمين}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وكل من آثر الدنيا من أهل العلم واستحبها فلا بد أن يقول على الله غير الحق في فتواه وحكمه في خبره والزامه، لأن أحكام الرب سبحانه كثيرا ما تأتي على خلاف أغراض الناس، ولا سيما أهل الرياس</w:t>
      </w:r>
      <w:r w:rsidRPr="00202C09">
        <w:rPr>
          <w:rFonts w:cs="Traditional Arabic" w:hint="cs"/>
          <w:rtl/>
        </w:rPr>
        <w:t>ة</w:t>
      </w:r>
      <w:r w:rsidRPr="00202C09">
        <w:rPr>
          <w:rFonts w:cs="Traditional Arabic"/>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والذين يتبعون الشهوات فإنهم لا تتم لهم أغراضهم إلا بمخالفة الحق ودفعه كثيرا، فإذا كان العالم والحاكم محبين للرياسة متبعين للشهوات، لم يتم لهما ذلك إلا بدفع ما يضاده من الحق، ولا سيما إذا قامت له شبهة فتتفق الشبهة والشهوة ويثور الهوى، فيخفى الصواب وينطمس</w:t>
      </w:r>
      <w:r w:rsidRPr="00202C09">
        <w:rPr>
          <w:rFonts w:cs="Traditional Arabic"/>
        </w:rPr>
        <w:t xml:space="preserve"> </w:t>
      </w:r>
      <w:r w:rsidRPr="00202C09">
        <w:rPr>
          <w:rFonts w:cs="Traditional Arabic"/>
          <w:rtl/>
        </w:rPr>
        <w:t>وجه الحق.</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ووإن كان الحق ظاهرا لا خفاء به ولا شبهة فيه أقدم على مخالفته وقال: لي مخرج بالتوبة.</w:t>
      </w:r>
      <w:r w:rsidRPr="00202C09">
        <w:rPr>
          <w:rFonts w:cs="Traditional Arabic" w:hint="cs"/>
          <w:rtl/>
        </w:rPr>
        <w:t xml:space="preserve"> </w:t>
      </w:r>
      <w:r w:rsidRPr="00202C09">
        <w:rPr>
          <w:rFonts w:cs="Traditional Arabic"/>
          <w:rtl/>
        </w:rPr>
        <w:t xml:space="preserve">وفي هؤلاء وأشباههم قال تعالى: </w:t>
      </w:r>
      <w:r w:rsidRPr="00202C09">
        <w:rPr>
          <w:rFonts w:cs="Traditional Arabic" w:hint="cs"/>
          <w:rtl/>
        </w:rPr>
        <w:t>{</w:t>
      </w:r>
      <w:r w:rsidRPr="00202C09">
        <w:rPr>
          <w:rFonts w:cs="Traditional Arabic"/>
          <w:rtl/>
        </w:rPr>
        <w:t>فخلف من بعدهم خلف أضاعوا الصلاة واتبعوا الشهوات}</w:t>
      </w:r>
      <w:r w:rsidRPr="00202C09">
        <w:rPr>
          <w:rFonts w:cs="Traditional Arabic" w:hint="cs"/>
          <w:rtl/>
        </w:rPr>
        <w:t xml:space="preserve">، </w:t>
      </w:r>
      <w:r w:rsidRPr="00202C09">
        <w:rPr>
          <w:rFonts w:cs="Traditional Arabic"/>
          <w:rtl/>
        </w:rPr>
        <w:t>وقال تعالى فيهم أيضا:</w:t>
      </w:r>
      <w:r w:rsidRPr="00202C09">
        <w:rPr>
          <w:rFonts w:cs="Traditional Arabic" w:hint="cs"/>
          <w:rtl/>
        </w:rPr>
        <w:t xml:space="preserve"> {</w:t>
      </w:r>
      <w:r w:rsidRPr="00202C09">
        <w:rPr>
          <w:rFonts w:cs="Traditional Arabic"/>
          <w:rtl/>
        </w:rPr>
        <w:t>فخلف من بعدهم خلف ورثوا الكتاب يأخذون عرض هذا الأدنى ويقولون سيغفر لنا وإن يأتهم عرض مثله يأخذوه، ألم يؤخذ عليهم ميثاق الكتاب ألا يقولوا على الله ألا الحق ودرسوا ما فيه والدار الآخرة خير للذين يتقون أفلا تعقلون}</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فإن اتباع الهوى يعمي عين القلب، فلا يميز بين السنة ووالبدعة أو ينكسه، فيرى البدعة سنة والسنة بدعة، فهذه آفة العلماء إذا آثراوا الدنيا واتقوا الرياسات والشهوات </w:t>
      </w:r>
      <w:r w:rsidRPr="00202C09">
        <w:rPr>
          <w:rFonts w:cs="Traditional Arabic" w:hint="cs"/>
          <w:rtl/>
        </w:rPr>
        <w:t>[</w:t>
      </w:r>
      <w:r w:rsidRPr="00202C09">
        <w:rPr>
          <w:rFonts w:cs="Traditional Arabic"/>
          <w:rtl/>
        </w:rPr>
        <w:footnoteReference w:id="90"/>
      </w:r>
      <w:r w:rsidRPr="00202C09">
        <w:rPr>
          <w:rFonts w:cs="Traditional Arabic" w:hint="cs"/>
          <w:rtl/>
        </w:rPr>
        <w:t xml:space="preserve">]، </w:t>
      </w:r>
      <w:r w:rsidRPr="00202C09">
        <w:rPr>
          <w:rFonts w:cs="Traditional Arabic"/>
          <w:rtl/>
        </w:rPr>
        <w:t>وهذه الآيات فيهم إلى قوله:</w:t>
      </w:r>
      <w:r w:rsidRPr="00202C09">
        <w:rPr>
          <w:rFonts w:cs="Traditional Arabic" w:hint="cs"/>
          <w:rtl/>
        </w:rPr>
        <w:t xml:space="preserve"> {</w:t>
      </w:r>
      <w:r w:rsidRPr="00202C09">
        <w:rPr>
          <w:rFonts w:cs="Traditional Arabic"/>
          <w:rtl/>
        </w:rPr>
        <w:t>واتل عليهم نبأ الذي آتيناه آياتنا فانسلخ منها فأتبعه الشيطان فكان من الغاوين، ولو شئنا لرفعناه بها ولكنه أخلد إلى الأرض واتبع هواه فمثله كمثل الكلب إن تحمل عليه يلهث أو تتركه يلهث}</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ولذلك فإن النصوص وحدها لا تكفي ولا بد من بصيرة القلب حتى يبصر بها الحق.</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إن القلب إذا كثر تكالبه على الدنيا وكثرت ذنوب النفس التي تحمله يكون عليه الران، لأن كل ذنب يكون سوداء على القلب، ولا تزال النكات السوداء تتكاثر حتى يتكون الران (الغلاف الأسود</w:t>
      </w:r>
      <w:r>
        <w:rPr>
          <w:rFonts w:cs="Traditional Arabic"/>
          <w:rtl/>
        </w:rPr>
        <w:t xml:space="preserve">) </w:t>
      </w:r>
      <w:r w:rsidRPr="00202C09">
        <w:rPr>
          <w:rFonts w:cs="Traditional Arabic"/>
          <w:rtl/>
        </w:rPr>
        <w:t>الذي يمنع دخول النور إلى هذا القلب.</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وعندما يظلم القلب لا تظهر صور الأشياء على حقيقتها فيلتبس الحق ولا تظهر صورته، وقد ينتكس القلب فيرى الحق باطلا والباطل حقا.</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ولذا لا بد من التقوى حتي يظهر الفرقان ويصفو القلب وتبدو الأشياء على مرآته جلية واضحة </w:t>
      </w:r>
      <w:r w:rsidRPr="00202C09">
        <w:rPr>
          <w:rFonts w:cs="Traditional Arabic" w:hint="cs"/>
          <w:rtl/>
        </w:rPr>
        <w:t>{</w:t>
      </w:r>
      <w:r w:rsidRPr="00202C09">
        <w:rPr>
          <w:rFonts w:cs="Traditional Arabic"/>
          <w:rtl/>
        </w:rPr>
        <w:t>يا أيها الذين آمنوا إن تتقوا الله يجعل لكم فرقانا ويكفر عنكم سيئاتكم ويغفر لكم والله ذو الفضل العظيم}</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ولذا كانوا إذا أشكل عليهم وأعضلتهم مسألة يقولون: إسألوا أهل الثغور لأنهم أقرب الناس إلى الله.</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وقد سألوا أحمد بن حنبل</w:t>
      </w:r>
      <w:r w:rsidRPr="00202C09">
        <w:rPr>
          <w:rFonts w:cs="Traditional Arabic" w:hint="cs"/>
          <w:rtl/>
        </w:rPr>
        <w:t>:</w:t>
      </w:r>
      <w:r w:rsidRPr="00202C09">
        <w:rPr>
          <w:rFonts w:cs="Traditional Arabic"/>
          <w:rtl/>
        </w:rPr>
        <w:t xml:space="preserve"> من نسأل بعدك؟ قال: </w:t>
      </w:r>
      <w:r w:rsidRPr="00202C09">
        <w:rPr>
          <w:rFonts w:cs="Traditional Arabic" w:hint="cs"/>
          <w:rtl/>
        </w:rPr>
        <w:t>(</w:t>
      </w:r>
      <w:r w:rsidRPr="00202C09">
        <w:rPr>
          <w:rFonts w:cs="Traditional Arabic"/>
          <w:rtl/>
        </w:rPr>
        <w:t>اسألوا أبا بكر الوراق فإن عنده ورع -كما يحسب</w:t>
      </w:r>
      <w:r w:rsidRPr="00202C09">
        <w:rPr>
          <w:rFonts w:cs="Traditional Arabic" w:hint="cs"/>
          <w:rtl/>
        </w:rPr>
        <w:t xml:space="preserve"> </w:t>
      </w:r>
      <w:r w:rsidRPr="00202C09">
        <w:rPr>
          <w:rFonts w:cs="Traditional Arabic"/>
          <w:rtl/>
        </w:rPr>
        <w:t>- وأرجو أن يوفق للإجابة</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وفي البخاري ومسلم الحديث المرفوع: </w:t>
      </w:r>
      <w:r w:rsidRPr="00202C09">
        <w:rPr>
          <w:rFonts w:cs="Traditional Arabic" w:hint="cs"/>
          <w:rtl/>
        </w:rPr>
        <w:t>(</w:t>
      </w:r>
      <w:r w:rsidRPr="00202C09">
        <w:rPr>
          <w:rFonts w:cs="Traditional Arabic"/>
          <w:rtl/>
        </w:rPr>
        <w:t>قد كان فيما مضى قبلكم من الأمم أناس محدثون فإن يك في أمتي أحد منهم فهو عمر بن الخطاب</w:t>
      </w:r>
      <w:r>
        <w:rPr>
          <w:rFonts w:cs="Traditional Arabic" w:hint="cs"/>
          <w:rtl/>
        </w:rPr>
        <w:t>).</w:t>
      </w:r>
      <w:r w:rsidRPr="00202C09">
        <w:rPr>
          <w:rFonts w:cs="Traditional Arabic" w:hint="cs"/>
          <w:rtl/>
        </w:rPr>
        <w:t xml:space="preserve"> </w:t>
      </w:r>
      <w:r w:rsidRPr="00202C09">
        <w:rPr>
          <w:rFonts w:cs="Traditional Arabic"/>
          <w:rtl/>
        </w:rPr>
        <w:t>ولذلك لصدق عمر وإخلاصه</w:t>
      </w:r>
      <w:r w:rsidRPr="00202C09">
        <w:rPr>
          <w:rFonts w:cs="Traditional Arabic" w:hint="cs"/>
          <w:rtl/>
        </w:rPr>
        <w:t>،</w:t>
      </w:r>
      <w:r w:rsidRPr="00202C09">
        <w:rPr>
          <w:rFonts w:cs="Traditional Arabic"/>
          <w:rtl/>
        </w:rPr>
        <w:t xml:space="preserve"> ومعنى محدثون: ملهمون.</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كما أخرج مسلم في صحيحه عن عائشة رضي الله عنها قالت: كان رسول الله صلى الله عليه وسلم يفتتح صلاته إذا قام من الليل: </w:t>
      </w:r>
      <w:r w:rsidRPr="00202C09">
        <w:rPr>
          <w:rFonts w:cs="Traditional Arabic" w:hint="cs"/>
          <w:rtl/>
        </w:rPr>
        <w:t>(</w:t>
      </w:r>
      <w:r w:rsidRPr="00202C09">
        <w:rPr>
          <w:rFonts w:cs="Traditional Arabic"/>
          <w:rtl/>
        </w:rPr>
        <w:t>اللهم رب جبريل وميكائيل، فاطر السموات والأرض عالم الغيب والشهادة أنت تحكم بين عبادك فيما كانوا فيه يختلفون، إهدني لما اختلف فيه من الحق بإذنك، إنك تهدي من تشاء إلى صراط مستقيم</w:t>
      </w:r>
      <w:r>
        <w:rPr>
          <w:rFonts w:cs="Traditional Arabic" w:hint="cs"/>
          <w:rtl/>
        </w:rPr>
        <w:t>).</w:t>
      </w:r>
    </w:p>
    <w:p w:rsidR="004D1D38" w:rsidRPr="009B06F6" w:rsidRDefault="004D1D38" w:rsidP="004D1D38">
      <w:pPr>
        <w:spacing w:before="100" w:beforeAutospacing="1" w:after="100" w:afterAutospacing="1" w:line="192" w:lineRule="auto"/>
        <w:ind w:firstLine="567"/>
        <w:jc w:val="both"/>
        <w:rPr>
          <w:rFonts w:cs="Traditional Arabic" w:hint="cs"/>
          <w:b/>
          <w:bCs/>
          <w:u w:val="single"/>
          <w:rtl/>
        </w:rPr>
      </w:pPr>
      <w:r w:rsidRPr="009B06F6">
        <w:rPr>
          <w:rFonts w:cs="Traditional Arabic"/>
          <w:b/>
          <w:bCs/>
          <w:u w:val="single"/>
          <w:rtl/>
        </w:rPr>
        <w:t>وختاما</w:t>
      </w:r>
      <w:r>
        <w:rPr>
          <w:rFonts w:cs="Traditional Arabic"/>
          <w:b/>
          <w:bCs/>
          <w:u w:val="single"/>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 xml:space="preserve">ندعو بالآية الكريمة: </w:t>
      </w:r>
      <w:r w:rsidRPr="00202C09">
        <w:rPr>
          <w:rFonts w:cs="Traditional Arabic" w:hint="cs"/>
          <w:rtl/>
        </w:rPr>
        <w:t>{</w:t>
      </w:r>
      <w:r w:rsidRPr="00202C09">
        <w:rPr>
          <w:rFonts w:cs="Traditional Arabic"/>
          <w:rtl/>
        </w:rPr>
        <w:t>ربنا افتح بيننا وبين قومنا بالحق وأنت خير الفاتحين}</w:t>
      </w:r>
      <w:r w:rsidRPr="00202C09">
        <w:rPr>
          <w:rFonts w:cs="Traditional Arabic" w:hint="cs"/>
          <w:rtl/>
        </w:rPr>
        <w:t xml:space="preserve">، </w:t>
      </w:r>
      <w:r w:rsidRPr="00202C09">
        <w:rPr>
          <w:rFonts w:cs="Traditional Arabic"/>
          <w:rtl/>
        </w:rPr>
        <w:t xml:space="preserve">ونردد بالدعاء المأثور الذي كان يدعو به رسول الله صلى الله عليه وسلم كما أخرجه مسلم في صحيحه: </w:t>
      </w:r>
      <w:r w:rsidRPr="00202C09">
        <w:rPr>
          <w:rFonts w:cs="Traditional Arabic" w:hint="cs"/>
          <w:rtl/>
        </w:rPr>
        <w:t>(</w:t>
      </w:r>
      <w:r w:rsidRPr="00202C09">
        <w:rPr>
          <w:rFonts w:cs="Traditional Arabic"/>
          <w:rtl/>
        </w:rPr>
        <w:t>اللهم اهدنا لما اختلفوا فيه من الحق بإذنك</w:t>
      </w:r>
      <w:r w:rsidRPr="00202C09">
        <w:rPr>
          <w:rFonts w:cs="Traditional Arabic" w:hint="cs"/>
          <w:rtl/>
        </w:rPr>
        <w:t xml:space="preserve"> إنك</w:t>
      </w:r>
      <w:r w:rsidRPr="00202C09">
        <w:rPr>
          <w:rFonts w:cs="Traditional Arabic"/>
          <w:rtl/>
        </w:rPr>
        <w:t xml:space="preserve"> تهدي من تشاء إلى صراط مستقيم</w:t>
      </w:r>
      <w:r>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hint="cs"/>
          <w:rtl/>
        </w:rPr>
        <w:t>{</w:t>
      </w:r>
      <w:r w:rsidRPr="00202C09">
        <w:rPr>
          <w:rFonts w:cs="Traditional Arabic"/>
          <w:rtl/>
        </w:rPr>
        <w:t>ربنا اغفر لنا ولإخواننا الذين سبقونا بالإيمان ولا تجعل في قلوبنا غلا للذين آمنوا ربنا إنك رؤوف رحيم }.</w:t>
      </w:r>
    </w:p>
    <w:p w:rsidR="004D1D38" w:rsidRPr="00202C09" w:rsidRDefault="004D1D38" w:rsidP="004D1D38">
      <w:pPr>
        <w:spacing w:before="100" w:beforeAutospacing="1" w:after="100" w:afterAutospacing="1" w:line="192" w:lineRule="auto"/>
        <w:ind w:firstLine="567"/>
        <w:jc w:val="both"/>
        <w:rPr>
          <w:rFonts w:cs="Traditional Arabic" w:hint="cs"/>
          <w:rtl/>
        </w:rPr>
      </w:pPr>
      <w:r w:rsidRPr="00202C09">
        <w:rPr>
          <w:rFonts w:cs="Traditional Arabic"/>
          <w:rtl/>
        </w:rPr>
        <w:t>اللهم أحينا سعداء وأمتنا شهداء واحشرنا في زمرة المصطفى صلى الله عليه وسلم</w:t>
      </w:r>
      <w:r w:rsidRPr="00202C09">
        <w:rPr>
          <w:rFonts w:cs="Traditional Arabic" w:hint="cs"/>
          <w:rtl/>
        </w:rPr>
        <w:t>.</w:t>
      </w:r>
    </w:p>
    <w:p w:rsidR="004D1D38" w:rsidRPr="00202C09" w:rsidRDefault="004D1D38" w:rsidP="004D1D38">
      <w:pPr>
        <w:spacing w:before="100" w:beforeAutospacing="1" w:after="100" w:afterAutospacing="1" w:line="192" w:lineRule="auto"/>
        <w:ind w:firstLine="567"/>
        <w:jc w:val="both"/>
        <w:rPr>
          <w:rFonts w:cs="Traditional Arabic"/>
        </w:rPr>
      </w:pPr>
      <w:r w:rsidRPr="00202C09">
        <w:rPr>
          <w:rFonts w:cs="Traditional Arabic"/>
          <w:rtl/>
        </w:rPr>
        <w:t>وسبحانك اللهم وبحمدك أشهد أن لا إله إلا أنت أستفغرك وأتوب إليك.</w:t>
      </w:r>
    </w:p>
    <w:p w:rsidR="004D1D38" w:rsidRPr="00202C09" w:rsidRDefault="00340262" w:rsidP="004D1D38">
      <w:pPr>
        <w:spacing w:before="100" w:beforeAutospacing="1" w:after="100" w:afterAutospacing="1" w:line="192" w:lineRule="auto"/>
        <w:ind w:firstLine="567"/>
        <w:jc w:val="both"/>
        <w:rPr>
          <w:rFonts w:cs="Traditional Arabic" w:hint="cs"/>
          <w:rtl/>
        </w:rPr>
      </w:pPr>
      <w:r>
        <w:rPr>
          <w:rFonts w:hint="cs"/>
          <w:noProof/>
        </w:rPr>
        <w:pict>
          <v:roundrect id="_x0000_s2057" style="position:absolute;left:0;text-align:left;margin-left:0;margin-top:11.15pt;width:387pt;height:162pt;z-index:251656192;mso-position-horizontal:center" arcsize="10923f" strokecolor="gray" strokeweight=".25pt">
            <v:textbox style="mso-next-textbox:#_x0000_s2057">
              <w:txbxContent>
                <w:tbl>
                  <w:tblPr>
                    <w:bidiVisual/>
                    <w:tblW w:w="7353" w:type="dxa"/>
                    <w:tblInd w:w="68" w:type="dxa"/>
                    <w:tblBorders>
                      <w:insideH w:val="single" w:sz="4" w:space="0" w:color="auto"/>
                    </w:tblBorders>
                    <w:tblLook w:val="0000"/>
                  </w:tblPr>
                  <w:tblGrid>
                    <w:gridCol w:w="3687"/>
                    <w:gridCol w:w="3666"/>
                  </w:tblGrid>
                  <w:tr w:rsidR="004D1D38">
                    <w:tblPrEx>
                      <w:tblCellMar>
                        <w:top w:w="0" w:type="dxa"/>
                        <w:bottom w:w="0" w:type="dxa"/>
                      </w:tblCellMar>
                    </w:tblPrEx>
                    <w:trPr>
                      <w:trHeight w:val="2520"/>
                    </w:trPr>
                    <w:tc>
                      <w:tcPr>
                        <w:tcW w:w="3718" w:type="dxa"/>
                      </w:tcPr>
                      <w:p w:rsidR="004D1D38" w:rsidRPr="008D3AD1" w:rsidRDefault="004D1D38" w:rsidP="006A0771">
                        <w:pPr>
                          <w:jc w:val="center"/>
                          <w:rPr>
                            <w:rFonts w:ascii="Tahoma" w:hAnsi="Tahoma" w:cs="Traditional Arabic" w:hint="cs"/>
                            <w:b/>
                            <w:bCs/>
                            <w:color w:val="000000"/>
                            <w:sz w:val="40"/>
                            <w:szCs w:val="40"/>
                            <w:rtl/>
                          </w:rPr>
                        </w:pPr>
                        <w:r w:rsidRPr="008D3AD1">
                          <w:rPr>
                            <w:rFonts w:ascii="Tahoma" w:hAnsi="Tahoma" w:cs="Traditional Arabic" w:hint="cs"/>
                            <w:b/>
                            <w:bCs/>
                            <w:color w:val="000000"/>
                            <w:sz w:val="40"/>
                            <w:szCs w:val="40"/>
                            <w:rtl/>
                          </w:rPr>
                          <w:t>تم تنـزيل هذه المادة من</w:t>
                        </w:r>
                      </w:p>
                      <w:p w:rsidR="004D1D38" w:rsidRPr="008D3AD1" w:rsidRDefault="004D1D38" w:rsidP="006A0771">
                        <w:pPr>
                          <w:jc w:val="center"/>
                          <w:rPr>
                            <w:rFonts w:ascii="Tahoma" w:hAnsi="Tahoma" w:cs="Traditional Arabic" w:hint="cs"/>
                            <w:b/>
                            <w:bCs/>
                            <w:color w:val="000000"/>
                            <w:sz w:val="40"/>
                            <w:szCs w:val="40"/>
                            <w:rtl/>
                          </w:rPr>
                        </w:pPr>
                        <w:r w:rsidRPr="008D3AD1">
                          <w:rPr>
                            <w:rFonts w:ascii="Tahoma" w:hAnsi="Tahoma" w:cs="Traditional Arabic" w:hint="cs"/>
                            <w:b/>
                            <w:bCs/>
                            <w:color w:val="000000"/>
                            <w:sz w:val="40"/>
                            <w:szCs w:val="40"/>
                            <w:rtl/>
                          </w:rPr>
                          <w:t>منبر التوحيد والجهاد</w:t>
                        </w:r>
                      </w:p>
                      <w:p w:rsidR="004D1D38" w:rsidRDefault="004D1D38" w:rsidP="006A0771">
                        <w:pPr>
                          <w:jc w:val="center"/>
                          <w:rPr>
                            <w:rFonts w:hint="cs"/>
                            <w:sz w:val="22"/>
                            <w:szCs w:val="22"/>
                            <w:rtl/>
                          </w:rPr>
                        </w:pPr>
                      </w:p>
                      <w:p w:rsidR="004D1D38" w:rsidRPr="00F825FA" w:rsidRDefault="004D1D38" w:rsidP="006F18B3">
                        <w:pPr>
                          <w:jc w:val="center"/>
                          <w:rPr>
                            <w:rFonts w:ascii="Verdana" w:hAnsi="Verdana"/>
                            <w:sz w:val="24"/>
                            <w:szCs w:val="24"/>
                            <w:rtl/>
                          </w:rPr>
                        </w:pPr>
                        <w:hyperlink r:id="rId10" w:history="1">
                          <w:r w:rsidRPr="008D3AD1">
                            <w:rPr>
                              <w:rFonts w:ascii="Verdana" w:hAnsi="Verdana"/>
                              <w:sz w:val="24"/>
                              <w:szCs w:val="24"/>
                            </w:rPr>
                            <w:t>http://www.tawhed.ws</w:t>
                          </w:r>
                        </w:hyperlink>
                      </w:p>
                      <w:p w:rsidR="004D1D38" w:rsidRPr="00F825FA" w:rsidRDefault="004D1D38" w:rsidP="006F18B3">
                        <w:pPr>
                          <w:jc w:val="center"/>
                          <w:rPr>
                            <w:rFonts w:ascii="Verdana" w:hAnsi="Verdana"/>
                            <w:sz w:val="24"/>
                            <w:szCs w:val="24"/>
                          </w:rPr>
                        </w:pPr>
                        <w:r w:rsidRPr="00F825FA">
                          <w:rPr>
                            <w:rFonts w:ascii="Verdana" w:hAnsi="Verdana"/>
                            <w:sz w:val="24"/>
                            <w:szCs w:val="24"/>
                          </w:rPr>
                          <w:t>http://www.almaqdese.com</w:t>
                        </w:r>
                      </w:p>
                      <w:p w:rsidR="004D1D38" w:rsidRPr="00F825FA" w:rsidRDefault="004D1D38" w:rsidP="006F18B3">
                        <w:pPr>
                          <w:jc w:val="center"/>
                          <w:rPr>
                            <w:rFonts w:ascii="Verdana" w:hAnsi="Verdana"/>
                            <w:sz w:val="24"/>
                            <w:szCs w:val="24"/>
                            <w:rtl/>
                          </w:rPr>
                        </w:pPr>
                        <w:hyperlink r:id="rId11" w:history="1">
                          <w:r w:rsidRPr="00F825FA">
                            <w:rPr>
                              <w:rStyle w:val="Hyperlink"/>
                              <w:rFonts w:ascii="Verdana" w:hAnsi="Verdana" w:cs="Times New Roman"/>
                              <w:color w:val="auto"/>
                              <w:sz w:val="24"/>
                              <w:szCs w:val="24"/>
                              <w:u w:val="none"/>
                            </w:rPr>
                            <w:t>http://www.alsunnah.info</w:t>
                          </w:r>
                        </w:hyperlink>
                      </w:p>
                      <w:p w:rsidR="004D1D38" w:rsidRDefault="004D1D38" w:rsidP="006F18B3">
                        <w:pPr>
                          <w:jc w:val="center"/>
                          <w:rPr>
                            <w:rFonts w:hint="cs"/>
                            <w:rtl/>
                          </w:rPr>
                        </w:pPr>
                        <w:r w:rsidRPr="00F825FA">
                          <w:rPr>
                            <w:rFonts w:ascii="Verdana" w:hAnsi="Verdana"/>
                            <w:sz w:val="24"/>
                            <w:szCs w:val="24"/>
                          </w:rPr>
                          <w:t>http://www.abu-qatada.com</w:t>
                        </w:r>
                      </w:p>
                    </w:tc>
                    <w:tc>
                      <w:tcPr>
                        <w:tcW w:w="3635" w:type="dxa"/>
                      </w:tcPr>
                      <w:p w:rsidR="004D1D38" w:rsidRDefault="001C7C5E">
                        <w:pPr>
                          <w:rPr>
                            <w:rtl/>
                          </w:rPr>
                        </w:pPr>
                        <w:r>
                          <w:rPr>
                            <w:rFonts w:ascii="Tahoma" w:hAnsi="Tahoma" w:hint="cs"/>
                            <w:b/>
                            <w:bCs/>
                            <w:noProof/>
                            <w:color w:val="000000"/>
                            <w:sz w:val="28"/>
                            <w:szCs w:val="28"/>
                          </w:rPr>
                          <w:drawing>
                            <wp:inline distT="0" distB="0" distL="0" distR="0">
                              <wp:extent cx="2171700" cy="1771650"/>
                              <wp:effectExtent l="19050" t="0" r="0" b="0"/>
                              <wp:docPr id="1" name="Picture 1" descr="man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ber"/>
                                      <pic:cNvPicPr>
                                        <a:picLocks noChangeAspect="1" noChangeArrowheads="1"/>
                                      </pic:cNvPicPr>
                                    </pic:nvPicPr>
                                    <pic:blipFill>
                                      <a:blip r:embed="rId9"/>
                                      <a:srcRect/>
                                      <a:stretch>
                                        <a:fillRect/>
                                      </a:stretch>
                                    </pic:blipFill>
                                    <pic:spPr bwMode="auto">
                                      <a:xfrm>
                                        <a:off x="0" y="0"/>
                                        <a:ext cx="2171700" cy="1771650"/>
                                      </a:xfrm>
                                      <a:prstGeom prst="rect">
                                        <a:avLst/>
                                      </a:prstGeom>
                                      <a:noFill/>
                                      <a:ln w="9525">
                                        <a:noFill/>
                                        <a:miter lim="800000"/>
                                        <a:headEnd/>
                                        <a:tailEnd/>
                                      </a:ln>
                                    </pic:spPr>
                                  </pic:pic>
                                </a:graphicData>
                              </a:graphic>
                            </wp:inline>
                          </w:drawing>
                        </w:r>
                      </w:p>
                    </w:tc>
                  </w:tr>
                </w:tbl>
                <w:p w:rsidR="004D1D38" w:rsidRDefault="004D1D38" w:rsidP="00E86EB6">
                  <w:pPr>
                    <w:rPr>
                      <w:rFonts w:hint="cs"/>
                    </w:rPr>
                  </w:pPr>
                </w:p>
                <w:p w:rsidR="004D1D38" w:rsidRDefault="004D1D38" w:rsidP="00E86EB6"/>
              </w:txbxContent>
            </v:textbox>
            <w10:wrap anchorx="page"/>
          </v:roundrect>
        </w:pict>
      </w:r>
    </w:p>
    <w:p w:rsidR="004D1D38" w:rsidRPr="00202C09" w:rsidRDefault="004D1D38" w:rsidP="004D1D38">
      <w:pPr>
        <w:spacing w:before="100" w:beforeAutospacing="1" w:after="100" w:afterAutospacing="1" w:line="192" w:lineRule="auto"/>
        <w:ind w:firstLine="567"/>
        <w:jc w:val="both"/>
        <w:rPr>
          <w:rFonts w:cs="Traditional Arabic" w:hint="cs"/>
          <w:rtl/>
        </w:rPr>
      </w:pPr>
    </w:p>
    <w:p w:rsidR="004D1D38" w:rsidRPr="00202C09" w:rsidRDefault="004D1D38" w:rsidP="004D1D38">
      <w:pPr>
        <w:spacing w:before="100" w:beforeAutospacing="1" w:after="100" w:afterAutospacing="1" w:line="192" w:lineRule="auto"/>
        <w:ind w:firstLine="567"/>
        <w:jc w:val="both"/>
        <w:rPr>
          <w:rFonts w:cs="Traditional Arabic" w:hint="cs"/>
          <w:rtl/>
        </w:rPr>
      </w:pPr>
    </w:p>
    <w:p w:rsidR="008D3AD1" w:rsidRDefault="008D3AD1" w:rsidP="008D3AD1">
      <w:pPr>
        <w:rPr>
          <w:rFonts w:ascii="Tahoma" w:hAnsi="Tahoma" w:cs="Traditional Arabic"/>
          <w:b/>
          <w:bCs/>
          <w:color w:val="000000"/>
          <w:sz w:val="40"/>
          <w:szCs w:val="40"/>
          <w:rtl/>
        </w:rPr>
      </w:pPr>
    </w:p>
    <w:p w:rsidR="00E86EB6" w:rsidRPr="00B252D2" w:rsidRDefault="00E86EB6" w:rsidP="008D3AD1">
      <w:pPr>
        <w:rPr>
          <w:rFonts w:hint="cs"/>
        </w:rPr>
      </w:pPr>
    </w:p>
    <w:sectPr w:rsidR="00E86EB6" w:rsidRPr="00B252D2" w:rsidSect="00825566">
      <w:headerReference w:type="default" r:id="rId12"/>
      <w:footerReference w:type="even" r:id="rId13"/>
      <w:footerReference w:type="default" r:id="rId14"/>
      <w:pgSz w:w="11906" w:h="16838" w:code="9"/>
      <w:pgMar w:top="2268" w:right="2268" w:bottom="2268" w:left="2268" w:header="1134" w:footer="1134"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718" w:rsidRDefault="00ED6718">
      <w:r>
        <w:separator/>
      </w:r>
    </w:p>
  </w:endnote>
  <w:endnote w:type="continuationSeparator" w:id="0">
    <w:p w:rsidR="00ED6718" w:rsidRDefault="00ED6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CS Tholoth 1 S_U Normal 2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CS Basmalah italic.">
    <w:charset w:val="00"/>
    <w:family w:val="auto"/>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CS Basmalah norm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38" w:rsidRDefault="004D1D38" w:rsidP="00BB4F8E">
    <w:pPr>
      <w:pStyle w:val="Footer0"/>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D1D38" w:rsidRDefault="004D1D38" w:rsidP="00FA144E">
    <w:pPr>
      <w:pStyle w:val="Footer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38" w:rsidRPr="00FA144E" w:rsidRDefault="004D1D38" w:rsidP="00BB4F8E">
    <w:pPr>
      <w:pStyle w:val="Footer0"/>
      <w:framePr w:wrap="around" w:vAnchor="text" w:hAnchor="text" w:y="1"/>
      <w:rPr>
        <w:rStyle w:val="PageNumber"/>
        <w:rFonts w:cs="Traditional Arabic" w:hint="cs"/>
      </w:rPr>
    </w:pPr>
    <w:r>
      <w:rPr>
        <w:rFonts w:cs="Traditional Arabic" w:hint="cs"/>
        <w:noProof/>
        <w:rtl/>
      </w:rPr>
      <w:pict>
        <v:line id="_x0000_s1034" style="position:absolute;left:0;text-align:left;z-index:251657728" from="0,.05pt" to="369pt,.05pt">
          <w10:wrap anchorx="page"/>
        </v:line>
      </w:pict>
    </w:r>
    <w:r>
      <w:rPr>
        <w:rStyle w:val="PageNumber"/>
        <w:rFonts w:cs="Traditional Arabic" w:hint="cs"/>
        <w:rtl/>
      </w:rPr>
      <w:t>(</w:t>
    </w:r>
    <w:r w:rsidRPr="00FA144E">
      <w:rPr>
        <w:rStyle w:val="PageNumber"/>
        <w:rFonts w:cs="Traditional Arabic"/>
        <w:rtl/>
      </w:rPr>
      <w:fldChar w:fldCharType="begin"/>
    </w:r>
    <w:r w:rsidRPr="00FA144E">
      <w:rPr>
        <w:rStyle w:val="PageNumber"/>
        <w:rFonts w:cs="Traditional Arabic"/>
      </w:rPr>
      <w:instrText xml:space="preserve">PAGE  </w:instrText>
    </w:r>
    <w:r w:rsidRPr="00FA144E">
      <w:rPr>
        <w:rStyle w:val="PageNumber"/>
        <w:rFonts w:cs="Traditional Arabic"/>
        <w:rtl/>
      </w:rPr>
      <w:fldChar w:fldCharType="separate"/>
    </w:r>
    <w:r w:rsidR="00ED6718">
      <w:rPr>
        <w:rStyle w:val="PageNumber"/>
        <w:rFonts w:cs="Traditional Arabic"/>
        <w:noProof/>
      </w:rPr>
      <w:t>0</w:t>
    </w:r>
    <w:r w:rsidRPr="00FA144E">
      <w:rPr>
        <w:rStyle w:val="PageNumber"/>
        <w:rFonts w:cs="Traditional Arabic"/>
        <w:rtl/>
      </w:rPr>
      <w:fldChar w:fldCharType="end"/>
    </w:r>
    <w:r>
      <w:rPr>
        <w:rStyle w:val="PageNumber"/>
        <w:rFonts w:cs="Traditional Arabic" w:hint="cs"/>
        <w:rtl/>
      </w:rPr>
      <w:t>)</w:t>
    </w:r>
  </w:p>
  <w:p w:rsidR="004D1D38" w:rsidRPr="001C53E7" w:rsidRDefault="004D1D38" w:rsidP="00FA144E">
    <w:pPr>
      <w:pStyle w:val="Footer0"/>
      <w:ind w:right="360"/>
      <w:rPr>
        <w:rFonts w:cs="Traditional Arabic" w:hint="cs"/>
      </w:rPr>
    </w:pPr>
    <w:r w:rsidRPr="001C53E7">
      <w:rPr>
        <w:rFonts w:cs="Traditional Arabic" w:hint="cs"/>
        <w:rtl/>
      </w:rPr>
      <w:t>منبر التوحيد والجهاد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718" w:rsidRDefault="00ED6718">
      <w:r>
        <w:separator/>
      </w:r>
    </w:p>
  </w:footnote>
  <w:footnote w:type="continuationSeparator" w:id="0">
    <w:p w:rsidR="00ED6718" w:rsidRDefault="00ED6718">
      <w:r>
        <w:continuationSeparator/>
      </w:r>
    </w:p>
  </w:footnote>
  <w:footnote w:id="1">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صحيح الجامع الصغير (2828) للألباني.</w:t>
      </w:r>
    </w:p>
  </w:footnote>
  <w:footnote w:id="2">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سلسلة الأحاديث الصحيحة للألباني (554).</w:t>
      </w:r>
    </w:p>
  </w:footnote>
  <w:footnote w:id="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مجموع الفتاوى 28/157</w:t>
      </w:r>
      <w:r w:rsidRPr="007002BE">
        <w:rPr>
          <w:rFonts w:hint="cs"/>
          <w:sz w:val="28"/>
          <w:szCs w:val="28"/>
          <w:rtl/>
        </w:rPr>
        <w:t>.</w:t>
      </w:r>
    </w:p>
  </w:footnote>
  <w:footnote w:id="4">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رواه أبو داود وهو صحيح.</w:t>
      </w:r>
    </w:p>
  </w:footnote>
  <w:footnote w:id="5">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رواه أحمد والطبراني في الأوسط والبيهقي، صحيح الجامع الصغير (3739).</w:t>
      </w:r>
    </w:p>
  </w:footnote>
  <w:footnote w:id="6">
    <w:p w:rsidR="004D1D38" w:rsidRPr="007002BE" w:rsidRDefault="004D1D38" w:rsidP="007002BE">
      <w:pPr>
        <w:spacing w:line="192" w:lineRule="auto"/>
        <w:jc w:val="both"/>
        <w:rPr>
          <w:rFonts w:cs="Traditional Arabic" w:hint="cs"/>
          <w:sz w:val="28"/>
          <w:szCs w:val="28"/>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(صحيح الجامع الصغير) (1874)،</w:t>
      </w:r>
      <w:r w:rsidRPr="007002BE">
        <w:rPr>
          <w:rFonts w:cs="Traditional Arabic" w:hint="cs"/>
          <w:sz w:val="28"/>
          <w:szCs w:val="28"/>
          <w:rtl/>
        </w:rPr>
        <w:t xml:space="preserve"> </w:t>
      </w:r>
      <w:r w:rsidRPr="007002BE">
        <w:rPr>
          <w:rFonts w:cs="Traditional Arabic"/>
          <w:sz w:val="28"/>
          <w:szCs w:val="28"/>
          <w:rtl/>
        </w:rPr>
        <w:t>جعظري: فض غليظ مستكبر. جواظ: جماع مناع، سخاب: ثرثار.</w:t>
      </w:r>
    </w:p>
  </w:footnote>
  <w:footnote w:id="7">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سلسلة الأحاديث الصحيحة رقم (958)، رواه أحمد بإسناد جيد وأبو داود، وفي رواية وكراهية الموت وهو حديث صحيح.</w:t>
      </w:r>
    </w:p>
  </w:footnote>
  <w:footnote w:id="8">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حاشية ابن عابدين (3/138).</w:t>
      </w:r>
    </w:p>
  </w:footnote>
  <w:footnote w:id="9">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حاشية الشرواني وابن القاسم على تحفة المحتاج على المنهاج (9/213).</w:t>
      </w:r>
    </w:p>
  </w:footnote>
  <w:footnote w:id="10">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من كتاب الإختيارات العلمية لابن تيمية ملحق بالفتوى الكبرى (4/608).</w:t>
      </w:r>
    </w:p>
  </w:footnote>
  <w:footnote w:id="11">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حاشية ابن عابدين (3/238).</w:t>
      </w:r>
    </w:p>
  </w:footnote>
  <w:footnote w:id="12">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بدائع الصنائع (7/72).</w:t>
      </w:r>
    </w:p>
  </w:footnote>
  <w:footnote w:id="13">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البحر الرائق لابن نجيم (5/191).</w:t>
      </w:r>
    </w:p>
  </w:footnote>
  <w:footnote w:id="14">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فتح القدير لابن الهمام (5/191).</w:t>
      </w:r>
    </w:p>
  </w:footnote>
  <w:footnote w:id="15">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حاشية الدسوقي (2/174).</w:t>
      </w:r>
    </w:p>
  </w:footnote>
  <w:footnote w:id="16">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نهاية المحتاج (8/58).</w:t>
      </w:r>
    </w:p>
  </w:footnote>
  <w:footnote w:id="17">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المغني (8/345).</w:t>
      </w:r>
    </w:p>
  </w:footnote>
  <w:footnote w:id="18">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الفتاوى الكبرى (4/608).</w:t>
      </w:r>
    </w:p>
  </w:footnote>
  <w:footnote w:id="19">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مختصر ابن كثير (2/144).</w:t>
      </w:r>
    </w:p>
  </w:footnote>
  <w:footnote w:id="20">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(82/358).</w:t>
      </w:r>
    </w:p>
  </w:footnote>
  <w:footnote w:id="21">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الجامع لأحكام القرآن (8/150).</w:t>
      </w:r>
    </w:p>
  </w:footnote>
  <w:footnote w:id="22">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الجامع لأحكام القرآن (8/150).</w:t>
      </w:r>
    </w:p>
  </w:footnote>
  <w:footnote w:id="2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القرطبي (2/253).</w:t>
      </w:r>
    </w:p>
  </w:footnote>
  <w:footnote w:id="24">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رواه البخاري.</w:t>
      </w:r>
    </w:p>
  </w:footnote>
  <w:footnote w:id="25">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فتح الباري (6/30).</w:t>
      </w:r>
    </w:p>
  </w:footnote>
  <w:footnote w:id="26">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جامع الأحكام (8/150).</w:t>
      </w:r>
    </w:p>
  </w:footnote>
  <w:footnote w:id="27">
    <w:p w:rsidR="004D1D38" w:rsidRPr="007002BE" w:rsidRDefault="004D1D38" w:rsidP="007002BE">
      <w:pPr>
        <w:spacing w:line="192" w:lineRule="auto"/>
        <w:jc w:val="both"/>
        <w:rPr>
          <w:rFonts w:cs="Traditional Arabic" w:hint="cs"/>
          <w:sz w:val="28"/>
          <w:szCs w:val="28"/>
        </w:rPr>
      </w:pPr>
      <w:r w:rsidRPr="007002BE">
        <w:rPr>
          <w:rFonts w:cs="Traditional Arabic"/>
          <w:sz w:val="28"/>
          <w:szCs w:val="28"/>
        </w:rPr>
        <w:footnoteRef/>
      </w:r>
      <w:r w:rsidRPr="007002BE">
        <w:rPr>
          <w:rFonts w:cs="Traditional Arabic" w:hint="cs"/>
          <w:sz w:val="28"/>
          <w:szCs w:val="28"/>
          <w:rtl/>
        </w:rPr>
        <w:t xml:space="preserve">- </w:t>
      </w:r>
      <w:r w:rsidRPr="007002BE">
        <w:rPr>
          <w:rFonts w:cs="Traditional Arabic"/>
          <w:sz w:val="28"/>
          <w:szCs w:val="28"/>
          <w:rtl/>
        </w:rPr>
        <w:t>حديث صحيح رواه أحمد وأبو داود والترمذي والنسائي، حاشية ابن عابدين (5/383)، والزيعلي (6/110)، ومواهب الجليل (6/323)، تحفة المحتاج (4/124)، الإقناع (4/290)، والروضة البهية (2/371)، والبحر الزخار (6/268)، وتاج العروس صحيح الجامع الصغير للألباني (6321).</w:t>
      </w:r>
    </w:p>
  </w:footnote>
  <w:footnote w:id="28">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أحكام القرآن للجصاص (1/2402).</w:t>
      </w:r>
    </w:p>
  </w:footnote>
  <w:footnote w:id="29">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(82/537).</w:t>
      </w:r>
    </w:p>
  </w:footnote>
  <w:footnote w:id="30">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أنظر الفتح الرباني ترتي مسند الإمام أحمد الشيباني لأحمد عبد الرحمن البنا (81/128).</w:t>
      </w:r>
    </w:p>
  </w:footnote>
  <w:footnote w:id="31">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الفتاوى الكبرى (4/608).</w:t>
      </w:r>
    </w:p>
  </w:footnote>
  <w:footnote w:id="32">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(4/177).</w:t>
      </w:r>
    </w:p>
  </w:footnote>
  <w:footnote w:id="3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المغني لابن قدامة (8/345).</w:t>
      </w:r>
    </w:p>
  </w:footnote>
  <w:footnote w:id="34">
    <w:p w:rsidR="004D1D38" w:rsidRPr="007002BE" w:rsidRDefault="004D1D38" w:rsidP="007002BE">
      <w:pPr>
        <w:spacing w:line="192" w:lineRule="auto"/>
        <w:jc w:val="both"/>
        <w:rPr>
          <w:rFonts w:cs="Traditional Arabic" w:hint="cs"/>
          <w:sz w:val="28"/>
          <w:szCs w:val="28"/>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أنظر المحصول للرازي تحقيق الدكتور طه جابر ج أقسم(2) ص(31).</w:t>
      </w:r>
      <w:r w:rsidRPr="007002BE">
        <w:rPr>
          <w:rFonts w:cs="Traditional Arabic"/>
          <w:sz w:val="28"/>
          <w:szCs w:val="28"/>
        </w:rPr>
        <w:t xml:space="preserve"> </w:t>
      </w:r>
    </w:p>
  </w:footnote>
  <w:footnote w:id="35">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أصول الفقه لأبي زهرة</w:t>
      </w:r>
      <w:r w:rsidRPr="007002BE">
        <w:rPr>
          <w:rFonts w:hint="cs"/>
          <w:sz w:val="28"/>
          <w:szCs w:val="28"/>
          <w:rtl/>
        </w:rPr>
        <w:t>.</w:t>
      </w:r>
    </w:p>
  </w:footnote>
  <w:footnote w:id="36">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الفتاوى الكبرى 4/607</w:t>
      </w:r>
      <w:r w:rsidRPr="007002BE">
        <w:rPr>
          <w:rFonts w:hint="cs"/>
          <w:sz w:val="28"/>
          <w:szCs w:val="28"/>
          <w:rtl/>
        </w:rPr>
        <w:t>.</w:t>
      </w:r>
    </w:p>
  </w:footnote>
  <w:footnote w:id="37">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أنظر فتح الباري (6/105).</w:t>
      </w:r>
    </w:p>
  </w:footnote>
  <w:footnote w:id="38">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فتح الباري (6/106).</w:t>
      </w:r>
    </w:p>
  </w:footnote>
  <w:footnote w:id="39">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فتح الباري (6/106).</w:t>
      </w:r>
    </w:p>
  </w:footnote>
  <w:footnote w:id="40">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العقد الياقوتيه (104).</w:t>
      </w:r>
    </w:p>
  </w:footnote>
  <w:footnote w:id="41">
    <w:p w:rsidR="004D1D38" w:rsidRPr="007002BE" w:rsidRDefault="004D1D38" w:rsidP="007002BE">
      <w:pPr>
        <w:spacing w:line="192" w:lineRule="auto"/>
        <w:jc w:val="both"/>
        <w:rPr>
          <w:rFonts w:cs="Traditional Arabic" w:hint="cs"/>
          <w:sz w:val="28"/>
          <w:szCs w:val="28"/>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رواه ابن ماجة والطبراني والبيهقي وصححه الحاكم وأقره الذهبي وقال الحافظ: إسناده حسن أنظر الفتح الرباني (1/95)، مختصر مسلم رقم (1075).</w:t>
      </w:r>
    </w:p>
  </w:footnote>
  <w:footnote w:id="42">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متفق عليه. </w:t>
      </w:r>
    </w:p>
  </w:footnote>
  <w:footnote w:id="4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 xml:space="preserve">- </w:t>
      </w:r>
      <w:r w:rsidRPr="007002BE">
        <w:rPr>
          <w:sz w:val="28"/>
          <w:szCs w:val="28"/>
          <w:rtl/>
        </w:rPr>
        <w:t>رواه الحاكم والبيهقي وهو صحيح أنظر صحيح الجامع الصحيح للألباني (1088).</w:t>
      </w:r>
    </w:p>
  </w:footnote>
  <w:footnote w:id="44">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رواه أحمد والحاكم والدارمي، صحيح الجامع الصغير للألباني (4305).</w:t>
      </w:r>
    </w:p>
  </w:footnote>
  <w:footnote w:id="45">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 xml:space="preserve">- </w:t>
      </w:r>
      <w:r w:rsidRPr="007002BE">
        <w:rPr>
          <w:sz w:val="28"/>
          <w:szCs w:val="28"/>
          <w:rtl/>
        </w:rPr>
        <w:t>صحيح الجامع الصغير للألباني (4305)، حديث صحيح رواه أحمد</w:t>
      </w:r>
      <w:r w:rsidRPr="007002BE">
        <w:rPr>
          <w:rFonts w:hint="cs"/>
          <w:sz w:val="28"/>
          <w:szCs w:val="28"/>
          <w:rtl/>
        </w:rPr>
        <w:t>.</w:t>
      </w:r>
    </w:p>
  </w:footnote>
  <w:footnote w:id="46">
    <w:p w:rsidR="004D1D38" w:rsidRPr="007002BE" w:rsidRDefault="004D1D38" w:rsidP="007002BE">
      <w:pPr>
        <w:spacing w:line="192" w:lineRule="auto"/>
        <w:jc w:val="both"/>
        <w:rPr>
          <w:rFonts w:cs="Traditional Arabic" w:hint="cs"/>
          <w:sz w:val="28"/>
          <w:szCs w:val="28"/>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صحيح الجامع الصغير للألباني (4359)، حديث صحيح رواه النسائي.</w:t>
      </w:r>
    </w:p>
  </w:footnote>
  <w:footnote w:id="47">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رواه البخاري في صحيحه، سلسلة الأحاديث الصحيحة للألباني رقم (10).</w:t>
      </w:r>
    </w:p>
  </w:footnote>
  <w:footnote w:id="48">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سلسلة الأحاديث الصحيحة للألباني رقم (11) رواه أبو داود.</w:t>
      </w:r>
    </w:p>
  </w:footnote>
  <w:footnote w:id="49">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سلسلة الأحاديث الصحيحة للألباني رقم (12) رواه الترمذي.</w:t>
      </w:r>
    </w:p>
  </w:footnote>
  <w:footnote w:id="50">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الفتاوى الكبرى (4/607).</w:t>
      </w:r>
    </w:p>
  </w:footnote>
  <w:footnote w:id="51">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الفتاوى الكبرى (4/608).</w:t>
      </w:r>
    </w:p>
  </w:footnote>
  <w:footnote w:id="52">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القرطبي (2/242).</w:t>
      </w:r>
    </w:p>
  </w:footnote>
  <w:footnote w:id="5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القرطبي (2/242).</w:t>
      </w:r>
    </w:p>
  </w:footnote>
  <w:footnote w:id="54">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الفتاوى الكبرى (4/608).</w:t>
      </w:r>
    </w:p>
  </w:footnote>
  <w:footnote w:id="55">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متفق عليه، صحيح الجامع (2323).</w:t>
      </w:r>
    </w:p>
  </w:footnote>
  <w:footnote w:id="56">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أنظر صحيح الجامع الصغير للألباني رقم (3967)، ورقم (7379).</w:t>
      </w:r>
    </w:p>
  </w:footnote>
  <w:footnote w:id="57">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حديث صحيح رواه أحمد والحاكم. </w:t>
      </w:r>
    </w:p>
  </w:footnote>
  <w:footnote w:id="58">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حديث صحيح رواه أحمد، وانظر صحيح الجامع الصغير للألباني رقم (3967) ورقم (7379).</w:t>
      </w:r>
    </w:p>
  </w:footnote>
  <w:footnote w:id="59">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نيل الأوطار للشوكاني</w:t>
      </w:r>
      <w:r w:rsidRPr="007002BE">
        <w:rPr>
          <w:rFonts w:hint="cs"/>
          <w:sz w:val="28"/>
          <w:szCs w:val="28"/>
          <w:rtl/>
        </w:rPr>
        <w:t xml:space="preserve"> </w:t>
      </w:r>
      <w:r w:rsidRPr="007002BE">
        <w:rPr>
          <w:sz w:val="28"/>
          <w:szCs w:val="28"/>
          <w:rtl/>
        </w:rPr>
        <w:t>(8/37).</w:t>
      </w:r>
    </w:p>
  </w:footnote>
  <w:footnote w:id="60">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(8/60).</w:t>
      </w:r>
    </w:p>
  </w:footnote>
  <w:footnote w:id="61">
    <w:p w:rsidR="004D1D38" w:rsidRPr="007002BE" w:rsidRDefault="004D1D38" w:rsidP="007002BE">
      <w:pPr>
        <w:spacing w:line="192" w:lineRule="auto"/>
        <w:jc w:val="both"/>
        <w:rPr>
          <w:rFonts w:cs="Traditional Arabic" w:hint="cs"/>
          <w:sz w:val="28"/>
          <w:szCs w:val="28"/>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أنظر فتح العلي المالك للشيخ عليش (1/390).</w:t>
      </w:r>
    </w:p>
  </w:footnote>
  <w:footnote w:id="62">
    <w:p w:rsidR="004D1D38" w:rsidRPr="007002BE" w:rsidRDefault="004D1D38" w:rsidP="007002BE">
      <w:pPr>
        <w:spacing w:line="192" w:lineRule="auto"/>
        <w:jc w:val="both"/>
        <w:rPr>
          <w:rFonts w:cs="Traditional Arabic" w:hint="cs"/>
          <w:sz w:val="28"/>
          <w:szCs w:val="28"/>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أبو داوود وأحمد وصححه الحاكم ووافقه الذهبي، أنظر الفتح الرباني (41/45).</w:t>
      </w:r>
    </w:p>
  </w:footnote>
  <w:footnote w:id="6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(8/253).</w:t>
      </w:r>
    </w:p>
  </w:footnote>
  <w:footnote w:id="64">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(1/389).</w:t>
      </w:r>
    </w:p>
  </w:footnote>
  <w:footnote w:id="65">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الفتح الرباني</w:t>
      </w:r>
      <w:r w:rsidRPr="007002BE">
        <w:rPr>
          <w:rFonts w:hint="cs"/>
          <w:sz w:val="28"/>
          <w:szCs w:val="28"/>
          <w:rtl/>
        </w:rPr>
        <w:t xml:space="preserve"> </w:t>
      </w:r>
      <w:r w:rsidRPr="007002BE">
        <w:rPr>
          <w:sz w:val="28"/>
          <w:szCs w:val="28"/>
          <w:rtl/>
        </w:rPr>
        <w:t>(14/8) رواه أحمد وصححه الحاكم ووافقه الذهبي</w:t>
      </w:r>
      <w:r w:rsidRPr="007002BE">
        <w:rPr>
          <w:rFonts w:hint="cs"/>
          <w:sz w:val="28"/>
          <w:szCs w:val="28"/>
          <w:rtl/>
        </w:rPr>
        <w:t>.</w:t>
      </w:r>
    </w:p>
  </w:footnote>
  <w:footnote w:id="66">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(2/954).</w:t>
      </w:r>
    </w:p>
  </w:footnote>
  <w:footnote w:id="67">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(28/506).</w:t>
      </w:r>
    </w:p>
  </w:footnote>
  <w:footnote w:id="68">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(8/44).</w:t>
      </w:r>
    </w:p>
  </w:footnote>
  <w:footnote w:id="69">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نيل الأوطار (7/128).</w:t>
      </w:r>
    </w:p>
  </w:footnote>
  <w:footnote w:id="70">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رواه أحمد والطبراني، قال الهيثمي في مجمع الزوائد: رجال أحمد والطبراني ثقات</w:t>
      </w:r>
      <w:r w:rsidRPr="007002BE">
        <w:rPr>
          <w:rFonts w:hint="cs"/>
          <w:sz w:val="28"/>
          <w:szCs w:val="28"/>
          <w:rtl/>
        </w:rPr>
        <w:t>.</w:t>
      </w:r>
    </w:p>
  </w:footnote>
  <w:footnote w:id="71">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رقم (263).</w:t>
      </w:r>
    </w:p>
  </w:footnote>
  <w:footnote w:id="72">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حديث صحيح رواه الحاكم، أنظر صحيح الجامع 3862</w:t>
      </w:r>
      <w:r w:rsidRPr="007002BE">
        <w:rPr>
          <w:rFonts w:hint="cs"/>
          <w:sz w:val="28"/>
          <w:szCs w:val="28"/>
          <w:rtl/>
        </w:rPr>
        <w:t>.</w:t>
      </w:r>
    </w:p>
  </w:footnote>
  <w:footnote w:id="7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نيل الأوطار (8/44).</w:t>
      </w:r>
    </w:p>
  </w:footnote>
  <w:footnote w:id="74">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 xml:space="preserve">- </w:t>
      </w:r>
      <w:r w:rsidRPr="007002BE">
        <w:rPr>
          <w:sz w:val="28"/>
          <w:szCs w:val="28"/>
          <w:rtl/>
        </w:rPr>
        <w:t>شرح كتاب السيرة فقرة (152).</w:t>
      </w:r>
    </w:p>
  </w:footnote>
  <w:footnote w:id="75">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أحكام القرآن للجصاص</w:t>
      </w:r>
      <w:r w:rsidRPr="007002BE">
        <w:rPr>
          <w:rFonts w:hint="cs"/>
          <w:sz w:val="28"/>
          <w:szCs w:val="28"/>
          <w:rtl/>
        </w:rPr>
        <w:t>.</w:t>
      </w:r>
    </w:p>
  </w:footnote>
  <w:footnote w:id="76">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المدونة (2/40).</w:t>
      </w:r>
    </w:p>
  </w:footnote>
  <w:footnote w:id="77">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القرطبي (8/100).</w:t>
      </w:r>
    </w:p>
  </w:footnote>
  <w:footnote w:id="78">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نهاية المحتاج (8/58)، وتكملة المجموع (19/28).</w:t>
      </w:r>
    </w:p>
  </w:footnote>
  <w:footnote w:id="79">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المغني: 8/414</w:t>
      </w:r>
      <w:r w:rsidRPr="007002BE">
        <w:rPr>
          <w:rFonts w:hint="cs"/>
          <w:sz w:val="28"/>
          <w:szCs w:val="28"/>
          <w:rtl/>
        </w:rPr>
        <w:t>.</w:t>
      </w:r>
    </w:p>
  </w:footnote>
  <w:footnote w:id="80">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حاشية ابن عابدين (3/239).</w:t>
      </w:r>
    </w:p>
  </w:footnote>
  <w:footnote w:id="81">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نهاية المحتاج (8/58).</w:t>
      </w:r>
    </w:p>
  </w:footnote>
  <w:footnote w:id="82">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(1/982).</w:t>
      </w:r>
    </w:p>
  </w:footnote>
  <w:footnote w:id="83">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إعلاء السنن (12/8) </w:t>
      </w:r>
    </w:p>
  </w:footnote>
  <w:footnote w:id="84">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مرسل قوي</w:t>
      </w:r>
    </w:p>
  </w:footnote>
  <w:footnote w:id="85">
    <w:p w:rsidR="004D1D38" w:rsidRPr="007002BE" w:rsidRDefault="004D1D38" w:rsidP="007002BE">
      <w:pPr>
        <w:pStyle w:val="FootnoteText"/>
        <w:spacing w:line="192" w:lineRule="auto"/>
        <w:jc w:val="both"/>
        <w:rPr>
          <w:rFonts w:hint="cs"/>
          <w:sz w:val="28"/>
          <w:szCs w:val="28"/>
          <w:rtl/>
        </w:rPr>
      </w:pPr>
      <w:r w:rsidRPr="007002BE">
        <w:rPr>
          <w:sz w:val="28"/>
          <w:szCs w:val="28"/>
        </w:rPr>
        <w:footnoteRef/>
      </w:r>
      <w:r w:rsidRPr="007002BE">
        <w:rPr>
          <w:rFonts w:hint="cs"/>
          <w:sz w:val="28"/>
          <w:szCs w:val="28"/>
          <w:rtl/>
        </w:rPr>
        <w:t>-</w:t>
      </w:r>
      <w:r w:rsidRPr="007002BE">
        <w:rPr>
          <w:sz w:val="28"/>
          <w:szCs w:val="28"/>
          <w:rtl/>
        </w:rPr>
        <w:t xml:space="preserve"> رواه مسلم،</w:t>
      </w:r>
      <w:r w:rsidRPr="007002BE">
        <w:rPr>
          <w:rFonts w:hint="cs"/>
          <w:sz w:val="28"/>
          <w:szCs w:val="28"/>
          <w:rtl/>
        </w:rPr>
        <w:t xml:space="preserve"> </w:t>
      </w:r>
      <w:r w:rsidRPr="007002BE">
        <w:rPr>
          <w:sz w:val="28"/>
          <w:szCs w:val="28"/>
          <w:rtl/>
        </w:rPr>
        <w:t xml:space="preserve">الفتح الرباني (14/120) </w:t>
      </w:r>
    </w:p>
  </w:footnote>
  <w:footnote w:id="86">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hint="cs"/>
          <w:sz w:val="28"/>
          <w:szCs w:val="28"/>
          <w:rtl/>
        </w:rPr>
        <w:t>-</w:t>
      </w:r>
      <w:r w:rsidRPr="007002BE">
        <w:rPr>
          <w:rFonts w:cs="Traditional Arabic"/>
          <w:sz w:val="28"/>
          <w:szCs w:val="28"/>
          <w:rtl/>
        </w:rPr>
        <w:t xml:space="preserve"> متفق عليه وزاد مسلم من خرج منهم سيجعل الله له مخرجا القرطبي (8/39).</w:t>
      </w:r>
    </w:p>
  </w:footnote>
  <w:footnote w:id="87">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القرطبي (8/39).</w:t>
      </w:r>
    </w:p>
  </w:footnote>
  <w:footnote w:id="88">
    <w:p w:rsidR="004D1D38" w:rsidRPr="007002BE" w:rsidRDefault="004D1D38" w:rsidP="007002BE">
      <w:pPr>
        <w:pStyle w:val="FootnoteText"/>
        <w:spacing w:line="192" w:lineRule="auto"/>
        <w:jc w:val="both"/>
        <w:rPr>
          <w:rFonts w:hint="cs"/>
          <w:sz w:val="28"/>
          <w:szCs w:val="28"/>
        </w:rPr>
      </w:pPr>
      <w:r w:rsidRPr="007002BE">
        <w:rPr>
          <w:sz w:val="28"/>
          <w:szCs w:val="28"/>
        </w:rPr>
        <w:footnoteRef/>
      </w:r>
      <w:r w:rsidRPr="007002BE">
        <w:rPr>
          <w:rFonts w:hint="cs"/>
          <w:sz w:val="28"/>
          <w:szCs w:val="28"/>
          <w:rtl/>
        </w:rPr>
        <w:t>-</w:t>
      </w:r>
      <w:r w:rsidRPr="007002BE">
        <w:rPr>
          <w:sz w:val="28"/>
          <w:szCs w:val="28"/>
          <w:rtl/>
        </w:rPr>
        <w:t xml:space="preserve"> (8/318).</w:t>
      </w:r>
    </w:p>
  </w:footnote>
  <w:footnote w:id="89">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sz w:val="28"/>
          <w:szCs w:val="28"/>
          <w:rtl/>
        </w:rPr>
        <w:t xml:space="preserve"> </w:t>
      </w:r>
      <w:r w:rsidRPr="007002BE">
        <w:rPr>
          <w:rFonts w:cs="Traditional Arabic" w:hint="cs"/>
          <w:sz w:val="28"/>
          <w:szCs w:val="28"/>
          <w:rtl/>
        </w:rPr>
        <w:t>- في النسخة التي بين ايدينا من الكتاب، سقط ما بعد قول المؤلف " قال مجاهد " إلى قوله " وفي الترمذي من حديث أبي سعيد الخدري..."، وقد قمنا باتمام النقص، ونقل قول مجاهد في الآية، من تفسير الطبري، لذا وجب التنويه. (منبر التوحيد والجهاد).</w:t>
      </w:r>
    </w:p>
  </w:footnote>
  <w:footnote w:id="90">
    <w:p w:rsidR="004D1D38" w:rsidRPr="007002BE" w:rsidRDefault="004D1D38" w:rsidP="007002BE">
      <w:pPr>
        <w:spacing w:line="192" w:lineRule="auto"/>
        <w:jc w:val="both"/>
        <w:rPr>
          <w:rFonts w:cs="Traditional Arabic" w:hint="cs"/>
          <w:sz w:val="28"/>
          <w:szCs w:val="28"/>
          <w:rtl/>
        </w:rPr>
      </w:pPr>
      <w:r w:rsidRPr="007002BE">
        <w:rPr>
          <w:rFonts w:cs="Traditional Arabic"/>
          <w:sz w:val="28"/>
          <w:szCs w:val="28"/>
        </w:rPr>
        <w:footnoteRef/>
      </w:r>
      <w:r w:rsidRPr="007002BE">
        <w:rPr>
          <w:rFonts w:cs="Traditional Arabic" w:hint="cs"/>
          <w:sz w:val="28"/>
          <w:szCs w:val="28"/>
          <w:rtl/>
        </w:rPr>
        <w:t xml:space="preserve">- </w:t>
      </w:r>
      <w:r w:rsidRPr="007002BE">
        <w:rPr>
          <w:rFonts w:cs="Traditional Arabic"/>
          <w:sz w:val="28"/>
          <w:szCs w:val="28"/>
          <w:rtl/>
        </w:rPr>
        <w:t>(الفوائد: 113-114).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38" w:rsidRDefault="004D1D38" w:rsidP="00FA144E">
    <w:pPr>
      <w:pStyle w:val="Header"/>
    </w:pPr>
    <w:r>
      <w:rPr>
        <w:noProof/>
      </w:rPr>
      <w:pict>
        <v:roundrect id="_x0000_s1037" style="position:absolute;left:0;text-align:left;margin-left:180pt;margin-top:11.7pt;width:179.25pt;height:19.7pt;z-index:251658752" arcsize="10923f" strokecolor="#969696" strokeweight=".25pt">
          <v:textbox style="mso-next-textbox:#_x0000_s1037" inset="2.5mm,0,,0">
            <w:txbxContent>
              <w:p w:rsidR="004D1D38" w:rsidRPr="002E0C7F" w:rsidRDefault="0024127B" w:rsidP="0042406A">
                <w:pPr>
                  <w:jc w:val="center"/>
                  <w:rPr>
                    <w:rFonts w:cs="Traditional Arabic" w:hint="cs"/>
                    <w:sz w:val="26"/>
                    <w:szCs w:val="26"/>
                    <w:rtl/>
                  </w:rPr>
                </w:pPr>
                <w:r>
                  <w:rPr>
                    <w:rFonts w:cs="Traditional Arabic" w:hint="cs"/>
                    <w:sz w:val="26"/>
                    <w:szCs w:val="26"/>
                    <w:rtl/>
                  </w:rPr>
                  <w:t>الدفاع عن أراضي المسلمين أهم فروض الأعيان</w:t>
                </w:r>
              </w:p>
            </w:txbxContent>
          </v:textbox>
          <w10:wrap anchorx="page"/>
        </v:roundrect>
      </w:pict>
    </w:r>
    <w:r>
      <w:rPr>
        <w:noProof/>
      </w:rPr>
      <w:pict>
        <v:line id="_x0000_s1027" style="position:absolute;left:0;text-align:left;z-index:251656704" from="0,22.05pt" to="369pt,22.05pt" strokecolor="#969696" strokeweight="4.5pt">
          <v:stroke linestyle="thinThick"/>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C24146"/>
    <w:lvl w:ilvl="0">
      <w:start w:val="1"/>
      <w:numFmt w:val="decimal"/>
      <w:lvlText w:val="%1."/>
      <w:lvlJc w:val="left"/>
      <w:pPr>
        <w:tabs>
          <w:tab w:val="num" w:pos="1800"/>
        </w:tabs>
        <w:ind w:left="1800" w:hanging="360"/>
      </w:pPr>
    </w:lvl>
  </w:abstractNum>
  <w:abstractNum w:abstractNumId="1">
    <w:nsid w:val="FFFFFF7D"/>
    <w:multiLevelType w:val="singleLevel"/>
    <w:tmpl w:val="A0B4B044"/>
    <w:lvl w:ilvl="0">
      <w:start w:val="1"/>
      <w:numFmt w:val="decimal"/>
      <w:lvlText w:val="%1."/>
      <w:lvlJc w:val="left"/>
      <w:pPr>
        <w:tabs>
          <w:tab w:val="num" w:pos="1440"/>
        </w:tabs>
        <w:ind w:left="1440" w:hanging="360"/>
      </w:pPr>
    </w:lvl>
  </w:abstractNum>
  <w:abstractNum w:abstractNumId="2">
    <w:nsid w:val="FFFFFF7E"/>
    <w:multiLevelType w:val="singleLevel"/>
    <w:tmpl w:val="F7C4BF26"/>
    <w:lvl w:ilvl="0">
      <w:start w:val="1"/>
      <w:numFmt w:val="decimal"/>
      <w:lvlText w:val="%1."/>
      <w:lvlJc w:val="left"/>
      <w:pPr>
        <w:tabs>
          <w:tab w:val="num" w:pos="1080"/>
        </w:tabs>
        <w:ind w:left="1080" w:hanging="360"/>
      </w:pPr>
    </w:lvl>
  </w:abstractNum>
  <w:abstractNum w:abstractNumId="3">
    <w:nsid w:val="FFFFFF7F"/>
    <w:multiLevelType w:val="singleLevel"/>
    <w:tmpl w:val="A6C2F53E"/>
    <w:lvl w:ilvl="0">
      <w:start w:val="1"/>
      <w:numFmt w:val="decimal"/>
      <w:lvlText w:val="%1."/>
      <w:lvlJc w:val="left"/>
      <w:pPr>
        <w:tabs>
          <w:tab w:val="num" w:pos="720"/>
        </w:tabs>
        <w:ind w:left="720" w:hanging="360"/>
      </w:pPr>
    </w:lvl>
  </w:abstractNum>
  <w:abstractNum w:abstractNumId="4">
    <w:nsid w:val="FFFFFF80"/>
    <w:multiLevelType w:val="singleLevel"/>
    <w:tmpl w:val="FE2A1C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3CEA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AE1E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F81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14A9E8"/>
    <w:lvl w:ilvl="0">
      <w:start w:val="1"/>
      <w:numFmt w:val="decimal"/>
      <w:lvlText w:val="%1."/>
      <w:lvlJc w:val="left"/>
      <w:pPr>
        <w:tabs>
          <w:tab w:val="num" w:pos="360"/>
        </w:tabs>
        <w:ind w:left="360" w:hanging="360"/>
      </w:pPr>
    </w:lvl>
  </w:abstractNum>
  <w:abstractNum w:abstractNumId="9">
    <w:nsid w:val="FFFFFF89"/>
    <w:multiLevelType w:val="singleLevel"/>
    <w:tmpl w:val="26C4B584"/>
    <w:lvl w:ilvl="0">
      <w:start w:val="1"/>
      <w:numFmt w:val="bullet"/>
      <w:lvlText w:val=""/>
      <w:lvlJc w:val="left"/>
      <w:pPr>
        <w:tabs>
          <w:tab w:val="num" w:pos="360"/>
        </w:tabs>
        <w:ind w:left="360" w:hanging="360"/>
      </w:pPr>
      <w:rPr>
        <w:rFonts w:ascii="Symbol" w:hAnsi="Symbol" w:hint="default"/>
      </w:rPr>
    </w:lvl>
  </w:abstractNum>
  <w:abstractNum w:abstractNumId="10">
    <w:nsid w:val="0133260A"/>
    <w:multiLevelType w:val="hybridMultilevel"/>
    <w:tmpl w:val="0EFA082A"/>
    <w:lvl w:ilvl="0" w:tplc="8188D060">
      <w:start w:val="1"/>
      <w:numFmt w:val="decimal"/>
      <w:lvlText w:val="%1)"/>
      <w:lvlJc w:val="left"/>
      <w:pPr>
        <w:tabs>
          <w:tab w:val="num" w:pos="720"/>
        </w:tabs>
        <w:ind w:left="720" w:hanging="360"/>
      </w:pPr>
      <w:rPr>
        <w:rFonts w:cs="MCS Tholoth 1 S_U Normal 2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51272E"/>
    <w:multiLevelType w:val="hybridMultilevel"/>
    <w:tmpl w:val="9E022D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806EBC"/>
    <w:multiLevelType w:val="singleLevel"/>
    <w:tmpl w:val="076ABDEC"/>
    <w:lvl w:ilvl="0">
      <w:numFmt w:val="irohaFullWidth"/>
      <w:lvlText w:val="-"/>
      <w:lvlJc w:val="left"/>
      <w:pPr>
        <w:tabs>
          <w:tab w:val="num" w:pos="360"/>
        </w:tabs>
        <w:ind w:hanging="360"/>
      </w:pPr>
      <w:rPr>
        <w:rFonts w:cs="Traditional Arabic" w:hint="cs"/>
        <w:sz w:val="32"/>
      </w:rPr>
    </w:lvl>
  </w:abstractNum>
  <w:abstractNum w:abstractNumId="13">
    <w:nsid w:val="0C0B3728"/>
    <w:multiLevelType w:val="hybridMultilevel"/>
    <w:tmpl w:val="94C01902"/>
    <w:lvl w:ilvl="0" w:tplc="536E3AF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0C1079DF"/>
    <w:multiLevelType w:val="singleLevel"/>
    <w:tmpl w:val="0409000B"/>
    <w:lvl w:ilvl="0">
      <w:start w:val="1"/>
      <w:numFmt w:val="bullet"/>
      <w:lvlText w:val=""/>
      <w:lvlJc w:val="center"/>
      <w:pPr>
        <w:tabs>
          <w:tab w:val="num" w:pos="648"/>
        </w:tabs>
        <w:ind w:hanging="72"/>
      </w:pPr>
      <w:rPr>
        <w:rFonts w:ascii="Wingdings" w:hAnsi="Wingdings" w:hint="default"/>
      </w:rPr>
    </w:lvl>
  </w:abstractNum>
  <w:abstractNum w:abstractNumId="15">
    <w:nsid w:val="0CC041FF"/>
    <w:multiLevelType w:val="hybridMultilevel"/>
    <w:tmpl w:val="216C7626"/>
    <w:lvl w:ilvl="0" w:tplc="4A1C8946">
      <w:start w:val="1"/>
      <w:numFmt w:val="bullet"/>
      <w:lvlText w:val=""/>
      <w:lvlJc w:val="left"/>
      <w:pPr>
        <w:tabs>
          <w:tab w:val="num" w:pos="357"/>
        </w:tabs>
        <w:ind w:left="170" w:firstLine="1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063F8A"/>
    <w:multiLevelType w:val="hybridMultilevel"/>
    <w:tmpl w:val="ACBE97FC"/>
    <w:lvl w:ilvl="0" w:tplc="4A1C8946">
      <w:start w:val="1"/>
      <w:numFmt w:val="bullet"/>
      <w:lvlText w:val=""/>
      <w:lvlJc w:val="left"/>
      <w:pPr>
        <w:tabs>
          <w:tab w:val="num" w:pos="357"/>
        </w:tabs>
        <w:ind w:left="170" w:firstLine="1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7F4E87"/>
    <w:multiLevelType w:val="hybridMultilevel"/>
    <w:tmpl w:val="7A4E62BC"/>
    <w:lvl w:ilvl="0" w:tplc="845A19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1B7E6552"/>
    <w:multiLevelType w:val="hybridMultilevel"/>
    <w:tmpl w:val="8F1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27176"/>
    <w:multiLevelType w:val="hybridMultilevel"/>
    <w:tmpl w:val="8BE2BD6C"/>
    <w:lvl w:ilvl="0" w:tplc="38AA5D6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316243FB"/>
    <w:multiLevelType w:val="singleLevel"/>
    <w:tmpl w:val="8698E8BC"/>
    <w:lvl w:ilvl="0">
      <w:numFmt w:val="irohaFullWidth"/>
      <w:lvlText w:val=""/>
      <w:lvlJc w:val="left"/>
      <w:pPr>
        <w:tabs>
          <w:tab w:val="num" w:pos="360"/>
        </w:tabs>
        <w:ind w:hanging="360"/>
      </w:pPr>
      <w:rPr>
        <w:rFonts w:ascii="Symbol" w:hAnsi="Symbol" w:cs="Traditional Arabic" w:hint="cs"/>
        <w:sz w:val="32"/>
      </w:rPr>
    </w:lvl>
  </w:abstractNum>
  <w:abstractNum w:abstractNumId="21">
    <w:nsid w:val="40937629"/>
    <w:multiLevelType w:val="hybridMultilevel"/>
    <w:tmpl w:val="5C78CCBE"/>
    <w:lvl w:ilvl="0" w:tplc="7A00C5C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55DB78BB"/>
    <w:multiLevelType w:val="hybridMultilevel"/>
    <w:tmpl w:val="A7167208"/>
    <w:lvl w:ilvl="0" w:tplc="310887B6">
      <w:start w:val="1"/>
      <w:numFmt w:val="decimal"/>
      <w:lvlText w:val="%1)"/>
      <w:lvlJc w:val="left"/>
      <w:pPr>
        <w:tabs>
          <w:tab w:val="num" w:pos="720"/>
        </w:tabs>
        <w:ind w:left="720" w:hanging="360"/>
      </w:pPr>
      <w:rPr>
        <w:rFonts w:cs="MCS Tholoth 1 S_U Normal 2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C84F73"/>
    <w:multiLevelType w:val="hybridMultilevel"/>
    <w:tmpl w:val="C422E8BA"/>
    <w:lvl w:ilvl="0" w:tplc="AB7C657A">
      <w:start w:val="1"/>
      <w:numFmt w:val="decimal"/>
      <w:lvlText w:val="%1)"/>
      <w:lvlJc w:val="left"/>
      <w:pPr>
        <w:tabs>
          <w:tab w:val="num" w:pos="720"/>
        </w:tabs>
        <w:ind w:left="720" w:hanging="360"/>
      </w:pPr>
      <w:rPr>
        <w:rFonts w:cs="MCS Tholoth 1 S_U Normal 2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D86091"/>
    <w:multiLevelType w:val="hybridMultilevel"/>
    <w:tmpl w:val="E9260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841D44"/>
    <w:multiLevelType w:val="hybridMultilevel"/>
    <w:tmpl w:val="DFCC21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925836"/>
    <w:multiLevelType w:val="hybridMultilevel"/>
    <w:tmpl w:val="A99C5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CDB41E3"/>
    <w:multiLevelType w:val="hybridMultilevel"/>
    <w:tmpl w:val="C44C2FE4"/>
    <w:lvl w:ilvl="0" w:tplc="A9769C78">
      <w:start w:val="1"/>
      <w:numFmt w:val="decimal"/>
      <w:lvlText w:val="%1)"/>
      <w:lvlJc w:val="left"/>
      <w:pPr>
        <w:tabs>
          <w:tab w:val="num" w:pos="720"/>
        </w:tabs>
        <w:ind w:left="720" w:hanging="360"/>
      </w:pPr>
      <w:rPr>
        <w:rFonts w:cs="MCS Tholoth 1 S_U Normal 2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5302E9"/>
    <w:multiLevelType w:val="hybridMultilevel"/>
    <w:tmpl w:val="5094D2CE"/>
    <w:lvl w:ilvl="0" w:tplc="BE1CABC8">
      <w:start w:val="1"/>
      <w:numFmt w:val="decimal"/>
      <w:lvlText w:val="%1)"/>
      <w:lvlJc w:val="left"/>
      <w:pPr>
        <w:tabs>
          <w:tab w:val="num" w:pos="720"/>
        </w:tabs>
        <w:ind w:left="720" w:hanging="360"/>
      </w:pPr>
      <w:rPr>
        <w:rFonts w:cs="MCS Tholoth 1 S_U Normal 2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20"/>
  </w:num>
  <w:num w:numId="4">
    <w:abstractNumId w:val="12"/>
  </w:num>
  <w:num w:numId="5">
    <w:abstractNumId w:val="14"/>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1"/>
  </w:num>
  <w:num w:numId="19">
    <w:abstractNumId w:val="10"/>
  </w:num>
  <w:num w:numId="20">
    <w:abstractNumId w:val="28"/>
  </w:num>
  <w:num w:numId="21">
    <w:abstractNumId w:val="23"/>
  </w:num>
  <w:num w:numId="22">
    <w:abstractNumId w:val="22"/>
  </w:num>
  <w:num w:numId="23">
    <w:abstractNumId w:val="27"/>
  </w:num>
  <w:num w:numId="24">
    <w:abstractNumId w:val="15"/>
  </w:num>
  <w:num w:numId="25">
    <w:abstractNumId w:val="16"/>
  </w:num>
  <w:num w:numId="26">
    <w:abstractNumId w:val="13"/>
  </w:num>
  <w:num w:numId="27">
    <w:abstractNumId w:val="21"/>
  </w:num>
  <w:num w:numId="28">
    <w:abstractNumId w:val="1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687AA4"/>
    <w:rsid w:val="00010AFF"/>
    <w:rsid w:val="000248AB"/>
    <w:rsid w:val="000544E1"/>
    <w:rsid w:val="00056C40"/>
    <w:rsid w:val="000E5576"/>
    <w:rsid w:val="000F5F20"/>
    <w:rsid w:val="00123438"/>
    <w:rsid w:val="00143ADC"/>
    <w:rsid w:val="001469FD"/>
    <w:rsid w:val="001533EF"/>
    <w:rsid w:val="001600F2"/>
    <w:rsid w:val="00170A82"/>
    <w:rsid w:val="001B0E83"/>
    <w:rsid w:val="001C53E7"/>
    <w:rsid w:val="001C716F"/>
    <w:rsid w:val="001C77C0"/>
    <w:rsid w:val="001C7C5E"/>
    <w:rsid w:val="001D2529"/>
    <w:rsid w:val="001E7539"/>
    <w:rsid w:val="0024127B"/>
    <w:rsid w:val="00242F95"/>
    <w:rsid w:val="0024643B"/>
    <w:rsid w:val="00247D4A"/>
    <w:rsid w:val="00280964"/>
    <w:rsid w:val="00286BD4"/>
    <w:rsid w:val="002A1B8F"/>
    <w:rsid w:val="002A3EEF"/>
    <w:rsid w:val="002D6139"/>
    <w:rsid w:val="002E0C7F"/>
    <w:rsid w:val="002E3C17"/>
    <w:rsid w:val="002E5BEA"/>
    <w:rsid w:val="00304B22"/>
    <w:rsid w:val="0032198D"/>
    <w:rsid w:val="00340262"/>
    <w:rsid w:val="00354322"/>
    <w:rsid w:val="00370E55"/>
    <w:rsid w:val="00391C95"/>
    <w:rsid w:val="00395501"/>
    <w:rsid w:val="003B1DD6"/>
    <w:rsid w:val="003B2DE4"/>
    <w:rsid w:val="003C1EDF"/>
    <w:rsid w:val="00412F1C"/>
    <w:rsid w:val="0042156D"/>
    <w:rsid w:val="0042406A"/>
    <w:rsid w:val="00426519"/>
    <w:rsid w:val="00446AB1"/>
    <w:rsid w:val="004A6E0D"/>
    <w:rsid w:val="004B187F"/>
    <w:rsid w:val="004B6771"/>
    <w:rsid w:val="004D1D38"/>
    <w:rsid w:val="004F6BEF"/>
    <w:rsid w:val="00504734"/>
    <w:rsid w:val="00515128"/>
    <w:rsid w:val="005344AB"/>
    <w:rsid w:val="00546051"/>
    <w:rsid w:val="00547434"/>
    <w:rsid w:val="005573A5"/>
    <w:rsid w:val="00584997"/>
    <w:rsid w:val="006066FE"/>
    <w:rsid w:val="0063479B"/>
    <w:rsid w:val="00686A03"/>
    <w:rsid w:val="00687AA4"/>
    <w:rsid w:val="0069376D"/>
    <w:rsid w:val="006A0771"/>
    <w:rsid w:val="006D0778"/>
    <w:rsid w:val="006D2315"/>
    <w:rsid w:val="006E3C62"/>
    <w:rsid w:val="006F18B3"/>
    <w:rsid w:val="007002BE"/>
    <w:rsid w:val="00703AEF"/>
    <w:rsid w:val="00707E4B"/>
    <w:rsid w:val="007222CD"/>
    <w:rsid w:val="0072320B"/>
    <w:rsid w:val="007243CC"/>
    <w:rsid w:val="007376D9"/>
    <w:rsid w:val="007460B4"/>
    <w:rsid w:val="00750335"/>
    <w:rsid w:val="00766987"/>
    <w:rsid w:val="007877EB"/>
    <w:rsid w:val="007B08CC"/>
    <w:rsid w:val="007B76E1"/>
    <w:rsid w:val="007E13AA"/>
    <w:rsid w:val="00802366"/>
    <w:rsid w:val="00825566"/>
    <w:rsid w:val="00843F57"/>
    <w:rsid w:val="00845041"/>
    <w:rsid w:val="00847CE4"/>
    <w:rsid w:val="0087125A"/>
    <w:rsid w:val="0088759A"/>
    <w:rsid w:val="008D3AD1"/>
    <w:rsid w:val="009061A8"/>
    <w:rsid w:val="00940499"/>
    <w:rsid w:val="00974808"/>
    <w:rsid w:val="00977B5C"/>
    <w:rsid w:val="00992633"/>
    <w:rsid w:val="009A296D"/>
    <w:rsid w:val="009B0AD5"/>
    <w:rsid w:val="009D3201"/>
    <w:rsid w:val="009D6D98"/>
    <w:rsid w:val="00A4417D"/>
    <w:rsid w:val="00A574A5"/>
    <w:rsid w:val="00AF159D"/>
    <w:rsid w:val="00AF7387"/>
    <w:rsid w:val="00AF7A28"/>
    <w:rsid w:val="00B35E65"/>
    <w:rsid w:val="00B53020"/>
    <w:rsid w:val="00B60C79"/>
    <w:rsid w:val="00B654D1"/>
    <w:rsid w:val="00BB4F8E"/>
    <w:rsid w:val="00C33363"/>
    <w:rsid w:val="00C3544A"/>
    <w:rsid w:val="00C41926"/>
    <w:rsid w:val="00C56AEF"/>
    <w:rsid w:val="00C71D68"/>
    <w:rsid w:val="00C7297F"/>
    <w:rsid w:val="00CB524F"/>
    <w:rsid w:val="00D072F4"/>
    <w:rsid w:val="00D44DD4"/>
    <w:rsid w:val="00D72D94"/>
    <w:rsid w:val="00DA76E0"/>
    <w:rsid w:val="00DB6100"/>
    <w:rsid w:val="00DC60AD"/>
    <w:rsid w:val="00DE3F84"/>
    <w:rsid w:val="00DF6A17"/>
    <w:rsid w:val="00E07BA8"/>
    <w:rsid w:val="00E27283"/>
    <w:rsid w:val="00E65C80"/>
    <w:rsid w:val="00E758CA"/>
    <w:rsid w:val="00E82C4C"/>
    <w:rsid w:val="00E86EB6"/>
    <w:rsid w:val="00E876B4"/>
    <w:rsid w:val="00E95840"/>
    <w:rsid w:val="00EB1111"/>
    <w:rsid w:val="00ED6718"/>
    <w:rsid w:val="00F12E69"/>
    <w:rsid w:val="00F4290E"/>
    <w:rsid w:val="00F45D74"/>
    <w:rsid w:val="00F73C92"/>
    <w:rsid w:val="00F80C66"/>
    <w:rsid w:val="00FA144E"/>
    <w:rsid w:val="00FB5278"/>
    <w:rsid w:val="00FC03A1"/>
    <w:rsid w:val="00FC1B78"/>
    <w:rsid w:val="00FC419C"/>
    <w:rsid w:val="00FE5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0F2"/>
    <w:pPr>
      <w:bidi/>
    </w:pPr>
    <w:rPr>
      <w:sz w:val="32"/>
      <w:szCs w:val="32"/>
    </w:rPr>
  </w:style>
  <w:style w:type="paragraph" w:styleId="Heading1">
    <w:name w:val="heading 1"/>
    <w:basedOn w:val="Normal"/>
    <w:next w:val="Normal"/>
    <w:qFormat/>
    <w:rsid w:val="003C1EDF"/>
    <w:pPr>
      <w:keepNext/>
      <w:spacing w:line="264" w:lineRule="auto"/>
      <w:ind w:firstLine="720"/>
      <w:jc w:val="lowKashida"/>
      <w:outlineLvl w:val="0"/>
    </w:pPr>
    <w:rPr>
      <w:rFonts w:cs="Traditional Arabic"/>
      <w:sz w:val="28"/>
      <w:szCs w:val="40"/>
      <w:lang w:eastAsia="ar-SA"/>
    </w:rPr>
  </w:style>
  <w:style w:type="paragraph" w:styleId="Heading2">
    <w:name w:val="heading 2"/>
    <w:basedOn w:val="Normal"/>
    <w:next w:val="Normal"/>
    <w:qFormat/>
    <w:rsid w:val="006066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1EDF"/>
    <w:pPr>
      <w:keepNext/>
      <w:spacing w:line="264" w:lineRule="auto"/>
      <w:ind w:firstLine="720"/>
      <w:jc w:val="lowKashida"/>
      <w:outlineLvl w:val="2"/>
    </w:pPr>
    <w:rPr>
      <w:rFonts w:cs="Traditional Arabic"/>
      <w:b/>
      <w:bCs/>
      <w:sz w:val="42"/>
      <w:szCs w:val="40"/>
      <w:lang w:eastAsia="ar-SA"/>
    </w:rPr>
  </w:style>
  <w:style w:type="paragraph" w:styleId="Heading4">
    <w:name w:val="heading 4"/>
    <w:basedOn w:val="Normal"/>
    <w:next w:val="Normal"/>
    <w:qFormat/>
    <w:rsid w:val="003C1EDF"/>
    <w:pPr>
      <w:keepNext/>
      <w:spacing w:line="216" w:lineRule="auto"/>
      <w:jc w:val="center"/>
      <w:outlineLvl w:val="3"/>
    </w:pPr>
    <w:rPr>
      <w:rFonts w:cs="Traditional Arabic"/>
      <w:b/>
      <w:bCs/>
      <w:sz w:val="24"/>
      <w:szCs w:val="36"/>
      <w:lang w:eastAsia="ar-SA"/>
    </w:rPr>
  </w:style>
  <w:style w:type="paragraph" w:styleId="Heading6">
    <w:name w:val="heading 6"/>
    <w:basedOn w:val="Normal"/>
    <w:next w:val="Normal"/>
    <w:qFormat/>
    <w:rsid w:val="003C1EDF"/>
    <w:pPr>
      <w:keepNext/>
      <w:ind w:firstLine="720"/>
      <w:jc w:val="lowKashida"/>
      <w:outlineLvl w:val="5"/>
    </w:pPr>
    <w:rPr>
      <w:rFonts w:ascii="MCS Basmalah italic." w:hAnsi="MCS Basmalah italic." w:cs="Traditional Arabic"/>
      <w:b/>
      <w:bCs/>
      <w:sz w:val="24"/>
      <w:szCs w:val="36"/>
      <w:lang w:eastAsia="ar-SA"/>
    </w:rPr>
  </w:style>
  <w:style w:type="paragraph" w:styleId="Heading8">
    <w:name w:val="heading 8"/>
    <w:basedOn w:val="Normal"/>
    <w:next w:val="Normal"/>
    <w:qFormat/>
    <w:rsid w:val="003C1EDF"/>
    <w:pPr>
      <w:keepNext/>
      <w:jc w:val="center"/>
      <w:outlineLvl w:val="7"/>
    </w:pPr>
    <w:rPr>
      <w:rFonts w:ascii="MCS Basmalah italic." w:hAnsi="MCS Basmalah italic." w:cs="Andalus"/>
      <w:sz w:val="40"/>
      <w:szCs w:val="40"/>
      <w:lang w:eastAsia="ar-SA"/>
    </w:rPr>
  </w:style>
  <w:style w:type="paragraph" w:styleId="Heading9">
    <w:name w:val="heading 9"/>
    <w:basedOn w:val="Normal"/>
    <w:next w:val="Normal"/>
    <w:qFormat/>
    <w:rsid w:val="003C1EDF"/>
    <w:pPr>
      <w:keepNext/>
      <w:jc w:val="center"/>
      <w:outlineLvl w:val="8"/>
    </w:pPr>
    <w:rPr>
      <w:rFonts w:ascii="MCS Basmalah italic." w:hAnsi="MCS Basmalah italic." w:cs="Traditional Arabic"/>
      <w:b/>
      <w:bCs/>
      <w:sz w:val="96"/>
      <w:szCs w:val="9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oter">
    <w:name w:val="footer"/>
    <w:basedOn w:val="Footer0"/>
    <w:rsid w:val="007460B4"/>
    <w:pPr>
      <w:overflowPunct w:val="0"/>
      <w:autoSpaceDE w:val="0"/>
      <w:autoSpaceDN w:val="0"/>
      <w:adjustRightInd w:val="0"/>
      <w:spacing w:line="192" w:lineRule="auto"/>
      <w:jc w:val="center"/>
      <w:textAlignment w:val="baseline"/>
    </w:pPr>
    <w:rPr>
      <w:sz w:val="20"/>
      <w:lang w:eastAsia="zh-CN"/>
    </w:rPr>
  </w:style>
  <w:style w:type="paragraph" w:styleId="Footer0">
    <w:name w:val="footer"/>
    <w:basedOn w:val="Normal"/>
    <w:rsid w:val="007460B4"/>
    <w:pPr>
      <w:tabs>
        <w:tab w:val="center" w:pos="4153"/>
        <w:tab w:val="right" w:pos="8306"/>
      </w:tabs>
    </w:pPr>
  </w:style>
  <w:style w:type="paragraph" w:styleId="Header">
    <w:name w:val="header"/>
    <w:basedOn w:val="Normal"/>
    <w:rsid w:val="0042156D"/>
    <w:pPr>
      <w:tabs>
        <w:tab w:val="center" w:pos="4153"/>
        <w:tab w:val="right" w:pos="8306"/>
      </w:tabs>
    </w:pPr>
  </w:style>
  <w:style w:type="character" w:styleId="PageNumber">
    <w:name w:val="page number"/>
    <w:basedOn w:val="DefaultParagraphFont"/>
    <w:rsid w:val="00FA144E"/>
  </w:style>
  <w:style w:type="paragraph" w:styleId="FootnoteText">
    <w:name w:val="footnote text"/>
    <w:basedOn w:val="Normal"/>
    <w:semiHidden/>
    <w:rsid w:val="003C1EDF"/>
    <w:rPr>
      <w:rFonts w:cs="Traditional Arabic"/>
      <w:sz w:val="20"/>
      <w:szCs w:val="20"/>
      <w:lang w:eastAsia="ar-SA"/>
    </w:rPr>
  </w:style>
  <w:style w:type="character" w:styleId="FootnoteReference">
    <w:name w:val="footnote reference"/>
    <w:basedOn w:val="DefaultParagraphFont"/>
    <w:semiHidden/>
    <w:rsid w:val="003C1EDF"/>
    <w:rPr>
      <w:vertAlign w:val="superscript"/>
    </w:rPr>
  </w:style>
  <w:style w:type="paragraph" w:styleId="BodyTextIndent2">
    <w:name w:val="Body Text Indent 2"/>
    <w:basedOn w:val="Normal"/>
    <w:rsid w:val="003C1EDF"/>
    <w:pPr>
      <w:ind w:firstLine="720"/>
      <w:jc w:val="lowKashida"/>
    </w:pPr>
    <w:rPr>
      <w:rFonts w:ascii="MCS Basmalah italic." w:hAnsi="MCS Basmalah italic." w:cs="Traditional Arabic"/>
      <w:sz w:val="24"/>
      <w:szCs w:val="36"/>
      <w:lang w:eastAsia="ar-SA"/>
    </w:rPr>
  </w:style>
  <w:style w:type="paragraph" w:styleId="BodyText">
    <w:name w:val="Body Text"/>
    <w:basedOn w:val="Normal"/>
    <w:rsid w:val="006066FE"/>
    <w:pPr>
      <w:spacing w:after="120"/>
    </w:pPr>
  </w:style>
  <w:style w:type="paragraph" w:styleId="BodyText2">
    <w:name w:val="Body Text 2"/>
    <w:basedOn w:val="Normal"/>
    <w:rsid w:val="006066FE"/>
    <w:pPr>
      <w:spacing w:after="120" w:line="480" w:lineRule="auto"/>
    </w:pPr>
  </w:style>
  <w:style w:type="paragraph" w:styleId="EndnoteText">
    <w:name w:val="endnote text"/>
    <w:basedOn w:val="Normal"/>
    <w:semiHidden/>
    <w:rsid w:val="006066FE"/>
    <w:pPr>
      <w:autoSpaceDE w:val="0"/>
      <w:autoSpaceDN w:val="0"/>
    </w:pPr>
    <w:rPr>
      <w:rFonts w:cs="Traditional Arabic"/>
      <w:noProof/>
      <w:sz w:val="20"/>
      <w:szCs w:val="20"/>
    </w:rPr>
  </w:style>
  <w:style w:type="character" w:styleId="Hyperlink">
    <w:name w:val="Hyperlink"/>
    <w:basedOn w:val="DefaultParagraphFont"/>
    <w:rsid w:val="006066FE"/>
    <w:rPr>
      <w:rFonts w:cs="Traditional Arabic"/>
      <w:color w:val="0000FF"/>
      <w:u w:val="single"/>
      <w:lang w:bidi="ar-SA"/>
    </w:rPr>
  </w:style>
  <w:style w:type="paragraph" w:styleId="Date">
    <w:name w:val="Date"/>
    <w:basedOn w:val="Normal"/>
    <w:next w:val="Normal"/>
    <w:rsid w:val="004D1D38"/>
    <w:pPr>
      <w:overflowPunct w:val="0"/>
      <w:autoSpaceDE w:val="0"/>
      <w:autoSpaceDN w:val="0"/>
      <w:adjustRightInd w:val="0"/>
      <w:textAlignment w:val="baseline"/>
    </w:pPr>
    <w:rPr>
      <w:sz w:val="20"/>
      <w:szCs w:val="20"/>
      <w:lang w:eastAsia="zh-CN"/>
    </w:rPr>
  </w:style>
  <w:style w:type="paragraph" w:styleId="BalloonText">
    <w:name w:val="Balloon Text"/>
    <w:basedOn w:val="Normal"/>
    <w:link w:val="BalloonTextChar"/>
    <w:rsid w:val="00143ADC"/>
    <w:rPr>
      <w:rFonts w:ascii="Tahoma" w:hAnsi="Tahoma" w:cs="Tahoma"/>
      <w:sz w:val="16"/>
      <w:szCs w:val="16"/>
    </w:rPr>
  </w:style>
  <w:style w:type="character" w:customStyle="1" w:styleId="BalloonTextChar">
    <w:name w:val="Balloon Text Char"/>
    <w:basedOn w:val="DefaultParagraphFont"/>
    <w:link w:val="BalloonText"/>
    <w:rsid w:val="00143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sunnah.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whed.w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sunnah.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whed.w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8426</Words>
  <Characters>48030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http://www.tawhed.ws منبر التوحيد والجهاد http://www.alsunnah.info</vt:lpstr>
    </vt:vector>
  </TitlesOfParts>
  <Company/>
  <LinksUpToDate>false</LinksUpToDate>
  <CharactersWithSpaces>56344</CharactersWithSpaces>
  <SharedDoc>false</SharedDoc>
  <HLinks>
    <vt:vector size="24" baseType="variant">
      <vt:variant>
        <vt:i4>1638464</vt:i4>
      </vt:variant>
      <vt:variant>
        <vt:i4>9</vt:i4>
      </vt:variant>
      <vt:variant>
        <vt:i4>0</vt:i4>
      </vt:variant>
      <vt:variant>
        <vt:i4>5</vt:i4>
      </vt:variant>
      <vt:variant>
        <vt:lpwstr>http://www.alsunnah.info/</vt:lpwstr>
      </vt:variant>
      <vt:variant>
        <vt:lpwstr/>
      </vt:variant>
      <vt:variant>
        <vt:i4>1048650</vt:i4>
      </vt:variant>
      <vt:variant>
        <vt:i4>6</vt:i4>
      </vt:variant>
      <vt:variant>
        <vt:i4>0</vt:i4>
      </vt:variant>
      <vt:variant>
        <vt:i4>5</vt:i4>
      </vt:variant>
      <vt:variant>
        <vt:lpwstr>http://www.tawhed.ws/</vt:lpwstr>
      </vt:variant>
      <vt:variant>
        <vt:lpwstr/>
      </vt:variant>
      <vt:variant>
        <vt:i4>1638464</vt:i4>
      </vt:variant>
      <vt:variant>
        <vt:i4>3</vt:i4>
      </vt:variant>
      <vt:variant>
        <vt:i4>0</vt:i4>
      </vt:variant>
      <vt:variant>
        <vt:i4>5</vt:i4>
      </vt:variant>
      <vt:variant>
        <vt:lpwstr>http://www.alsunnah.info/</vt:lpwstr>
      </vt:variant>
      <vt:variant>
        <vt:lpwstr/>
      </vt:variant>
      <vt:variant>
        <vt:i4>1048650</vt:i4>
      </vt:variant>
      <vt:variant>
        <vt:i4>0</vt:i4>
      </vt:variant>
      <vt:variant>
        <vt:i4>0</vt:i4>
      </vt:variant>
      <vt:variant>
        <vt:i4>5</vt:i4>
      </vt:variant>
      <vt:variant>
        <vt:lpwstr>http://www.tawhed.ws/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http://www.tawhed.ws منبر التوحيد والجهاد http://www.alsunnah.info</dc:title>
  <dc:creator>ProMan</dc:creator>
  <cp:lastModifiedBy>hassan</cp:lastModifiedBy>
  <cp:revision>2</cp:revision>
  <dcterms:created xsi:type="dcterms:W3CDTF">2011-11-15T16:40:00Z</dcterms:created>
  <dcterms:modified xsi:type="dcterms:W3CDTF">2011-11-15T16:40:00Z</dcterms:modified>
</cp:coreProperties>
</file>